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238" w14:textId="77777777" w:rsidR="004F08C0" w:rsidRPr="004B12A3" w:rsidRDefault="00DB2CCB" w:rsidP="00C33040">
      <w:pPr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4B12A3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5148BDF2" w:rsidR="004F08C0" w:rsidRPr="004B12A3" w:rsidRDefault="00601BBC" w:rsidP="00C33040">
      <w:pPr>
        <w:ind w:left="72" w:right="1415" w:hanging="248"/>
        <w:jc w:val="center"/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</w:pPr>
      <w:r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Enea Elektrownia Połaniec </w:t>
      </w:r>
      <w:r w:rsidR="004F08C0"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S.A.</w:t>
      </w:r>
      <w:r w:rsidR="00277016"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</w:t>
      </w:r>
      <w:r w:rsidR="00277016" w:rsidRPr="004B12A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(„</w:t>
      </w:r>
      <w:r w:rsidR="00277016" w:rsidRPr="004B12A3">
        <w:rPr>
          <w:rFonts w:ascii="Franklin Gothic Book" w:eastAsia="Times" w:hAnsi="Franklin Gothic Book" w:cs="Verdana,Bold"/>
          <w:b/>
          <w:bCs/>
          <w:color w:val="000000"/>
          <w:sz w:val="22"/>
          <w:szCs w:val="22"/>
        </w:rPr>
        <w:t>Zamawiający</w:t>
      </w:r>
      <w:r w:rsidR="00277016" w:rsidRPr="004B12A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”)</w:t>
      </w:r>
    </w:p>
    <w:p w14:paraId="4825D14F" w14:textId="77777777" w:rsidR="00297D71" w:rsidRPr="004B12A3" w:rsidRDefault="004F08C0" w:rsidP="00526E8A">
      <w:pPr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DDB8D80" w14:textId="2C0BF20A" w:rsidR="00812A30" w:rsidRPr="004B12A3" w:rsidRDefault="00FB6EAB" w:rsidP="00B20B0C">
      <w:pPr>
        <w:spacing w:line="28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EA789A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wykonanie </w:t>
      </w:r>
      <w:r w:rsidR="00254803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dokumentacji projektowej zastawki piętrzącej wodę na rowie melioracyjnym</w:t>
      </w:r>
      <w:r w:rsidR="0075078A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AB54E0" w:rsidRPr="004B12A3">
        <w:rPr>
          <w:rFonts w:ascii="Franklin Gothic Book" w:hAnsi="Franklin Gothic Book" w:cstheme="minorHAnsi"/>
          <w:b/>
          <w:sz w:val="22"/>
          <w:szCs w:val="22"/>
        </w:rPr>
        <w:t>w </w:t>
      </w:r>
      <w:r w:rsidR="00601BBC">
        <w:rPr>
          <w:rFonts w:ascii="Franklin Gothic Book" w:hAnsi="Franklin Gothic Book" w:cstheme="minorHAnsi"/>
          <w:b/>
          <w:sz w:val="22"/>
          <w:szCs w:val="22"/>
        </w:rPr>
        <w:t>Enea Elektrownia Połaniec</w:t>
      </w:r>
      <w:r w:rsidR="00AB54E0" w:rsidRPr="004B12A3">
        <w:rPr>
          <w:rFonts w:ascii="Franklin Gothic Book" w:hAnsi="Franklin Gothic Book" w:cstheme="minorHAnsi"/>
          <w:b/>
          <w:sz w:val="22"/>
          <w:szCs w:val="22"/>
        </w:rPr>
        <w:t xml:space="preserve"> S.A.</w:t>
      </w:r>
      <w:r w:rsidRPr="004B12A3">
        <w:rPr>
          <w:rFonts w:ascii="Franklin Gothic Book" w:hAnsi="Franklin Gothic Book" w:cs="Arial"/>
          <w:b/>
          <w:sz w:val="22"/>
          <w:szCs w:val="22"/>
        </w:rPr>
        <w:t>”</w:t>
      </w:r>
    </w:p>
    <w:p w14:paraId="174EB712" w14:textId="6C33E662" w:rsidR="00F90DAA" w:rsidRPr="004B12A3" w:rsidRDefault="00F90DAA" w:rsidP="00812A30">
      <w:pPr>
        <w:spacing w:line="280" w:lineRule="atLeast"/>
        <w:jc w:val="center"/>
        <w:rPr>
          <w:rFonts w:ascii="Franklin Gothic Book" w:hAnsi="Franklin Gothic Book" w:cstheme="minorHAnsi"/>
          <w:sz w:val="22"/>
          <w:szCs w:val="22"/>
          <w:u w:val="single"/>
        </w:rPr>
      </w:pPr>
      <w:r w:rsidRPr="004B12A3">
        <w:rPr>
          <w:rFonts w:ascii="Franklin Gothic Book" w:hAnsi="Franklin Gothic Book" w:cs="Arial"/>
          <w:sz w:val="22"/>
          <w:szCs w:val="22"/>
        </w:rPr>
        <w:t>(dalej „</w:t>
      </w:r>
      <w:r w:rsidRPr="004B12A3">
        <w:rPr>
          <w:rFonts w:ascii="Franklin Gothic Book" w:hAnsi="Franklin Gothic Book" w:cs="Arial"/>
          <w:b/>
          <w:sz w:val="22"/>
          <w:szCs w:val="22"/>
        </w:rPr>
        <w:t>Ogłoszenie</w:t>
      </w:r>
      <w:r w:rsidRPr="004B12A3">
        <w:rPr>
          <w:rFonts w:ascii="Franklin Gothic Book" w:hAnsi="Franklin Gothic Book" w:cs="Arial"/>
          <w:sz w:val="22"/>
          <w:szCs w:val="22"/>
        </w:rPr>
        <w:t>”)</w:t>
      </w:r>
    </w:p>
    <w:p w14:paraId="1AD0647C" w14:textId="710B9C9A" w:rsidR="004F08C0" w:rsidRPr="004B12A3" w:rsidRDefault="004F08C0" w:rsidP="00812A30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wg następujących warunków:</w:t>
      </w:r>
    </w:p>
    <w:p w14:paraId="15D5CD77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49D2D6E" w14:textId="77777777" w:rsidR="0003781E" w:rsidRPr="004B12A3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7CE4C114" w14:textId="4C9E05CF" w:rsidR="0003781E" w:rsidRPr="004B12A3" w:rsidRDefault="0015375D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 xml:space="preserve">Wykonanie </w:t>
      </w:r>
      <w:r w:rsidR="00254803" w:rsidRPr="004B12A3">
        <w:rPr>
          <w:rFonts w:ascii="Franklin Gothic Book" w:hAnsi="Franklin Gothic Book" w:cs="Arial"/>
          <w:b/>
          <w:color w:val="000000" w:themeColor="text1"/>
        </w:rPr>
        <w:t xml:space="preserve">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</w:rPr>
        <w:t>w </w:t>
      </w:r>
      <w:r w:rsidR="00601BBC">
        <w:rPr>
          <w:rFonts w:ascii="Franklin Gothic Book" w:hAnsi="Franklin Gothic Book" w:cstheme="minorHAnsi"/>
          <w:b/>
        </w:rPr>
        <w:t xml:space="preserve">Enea Elektrownia Połaniec </w:t>
      </w:r>
      <w:r w:rsidR="00EA789A" w:rsidRPr="004B12A3">
        <w:rPr>
          <w:rFonts w:ascii="Franklin Gothic Book" w:hAnsi="Franklin Gothic Book" w:cstheme="minorHAnsi"/>
          <w:b/>
        </w:rPr>
        <w:t>S.A.</w:t>
      </w:r>
      <w:r w:rsidR="0003781E" w:rsidRPr="004B12A3">
        <w:rPr>
          <w:rFonts w:ascii="Franklin Gothic Book" w:hAnsi="Franklin Gothic Book" w:cs="Arial"/>
          <w:color w:val="000000" w:themeColor="text1"/>
        </w:rPr>
        <w:t xml:space="preserve"> (dalej „</w:t>
      </w:r>
      <w:r w:rsidR="0003781E" w:rsidRPr="004B12A3">
        <w:rPr>
          <w:rFonts w:ascii="Franklin Gothic Book" w:hAnsi="Franklin Gothic Book" w:cs="Arial"/>
          <w:b/>
          <w:color w:val="000000" w:themeColor="text1"/>
        </w:rPr>
        <w:t>Usług</w:t>
      </w:r>
      <w:r w:rsidR="00EE588D" w:rsidRPr="004B12A3">
        <w:rPr>
          <w:rFonts w:ascii="Franklin Gothic Book" w:hAnsi="Franklin Gothic Book" w:cs="Arial"/>
          <w:b/>
          <w:color w:val="000000" w:themeColor="text1"/>
        </w:rPr>
        <w:t>a</w:t>
      </w:r>
      <w:r w:rsidR="0003781E" w:rsidRPr="004B12A3">
        <w:rPr>
          <w:rFonts w:ascii="Franklin Gothic Book" w:hAnsi="Franklin Gothic Book" w:cs="Arial"/>
          <w:color w:val="000000" w:themeColor="text1"/>
        </w:rPr>
        <w:t>”).</w:t>
      </w:r>
    </w:p>
    <w:p w14:paraId="6ED02096" w14:textId="0B181B09" w:rsidR="0003781E" w:rsidRPr="004B12A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4B12A3">
        <w:rPr>
          <w:rFonts w:ascii="Franklin Gothic Book" w:hAnsi="Franklin Gothic Book" w:cs="Arial"/>
          <w:sz w:val="22"/>
          <w:szCs w:val="22"/>
        </w:rPr>
        <w:t>i</w:t>
      </w:r>
      <w:r w:rsidRPr="004B12A3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417F124E" w14:textId="58B36ECA" w:rsidR="0003781E" w:rsidRPr="004B12A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4B12A3">
        <w:rPr>
          <w:rFonts w:ascii="Franklin Gothic Book" w:eastAsia="Calibri" w:hAnsi="Franklin Gothic Book" w:cs="Arial"/>
          <w:sz w:val="22"/>
          <w:szCs w:val="22"/>
        </w:rPr>
        <w:t>Usługi</w:t>
      </w:r>
      <w:r w:rsidRPr="004B12A3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194045">
        <w:rPr>
          <w:rFonts w:ascii="Franklin Gothic Book" w:eastAsia="Calibri" w:hAnsi="Franklin Gothic Book" w:cs="Arial"/>
          <w:sz w:val="22"/>
          <w:szCs w:val="22"/>
        </w:rPr>
        <w:t xml:space="preserve">do </w:t>
      </w:r>
      <w:r w:rsidR="00297AD9">
        <w:rPr>
          <w:rFonts w:ascii="Franklin Gothic Book" w:eastAsia="Calibri" w:hAnsi="Franklin Gothic Book" w:cs="Arial"/>
          <w:sz w:val="22"/>
          <w:szCs w:val="22"/>
        </w:rPr>
        <w:t>9</w:t>
      </w:r>
      <w:r w:rsidR="00E42CE4">
        <w:rPr>
          <w:rFonts w:ascii="Franklin Gothic Book" w:eastAsia="Calibri" w:hAnsi="Franklin Gothic Book" w:cs="Arial"/>
          <w:sz w:val="22"/>
          <w:szCs w:val="22"/>
        </w:rPr>
        <w:t xml:space="preserve"> miesięcy</w:t>
      </w:r>
      <w:r w:rsidR="000837E9">
        <w:rPr>
          <w:rFonts w:ascii="Franklin Gothic Book" w:hAnsi="Franklin Gothic Book"/>
          <w:color w:val="000000" w:themeColor="text1"/>
          <w:sz w:val="22"/>
          <w:szCs w:val="22"/>
        </w:rPr>
        <w:t xml:space="preserve"> od </w:t>
      </w:r>
      <w:r w:rsidR="00194045">
        <w:rPr>
          <w:rFonts w:ascii="Franklin Gothic Book" w:hAnsi="Franklin Gothic Book"/>
          <w:color w:val="000000" w:themeColor="text1"/>
          <w:sz w:val="22"/>
          <w:szCs w:val="22"/>
        </w:rPr>
        <w:t xml:space="preserve">daty </w:t>
      </w:r>
      <w:r w:rsidR="000837E9">
        <w:rPr>
          <w:rFonts w:ascii="Franklin Gothic Book" w:hAnsi="Franklin Gothic Book"/>
          <w:color w:val="000000" w:themeColor="text1"/>
          <w:sz w:val="22"/>
          <w:szCs w:val="22"/>
        </w:rPr>
        <w:t>podpisania umowy.</w:t>
      </w:r>
    </w:p>
    <w:p w14:paraId="4C2D44BC" w14:textId="0708DD7A" w:rsidR="006B0EE9" w:rsidRPr="004B12A3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42EDFEE5" w14:textId="77777777" w:rsidR="0003781E" w:rsidRPr="004B12A3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3F5878C0" w14:textId="77777777" w:rsidR="0003781E" w:rsidRPr="004B12A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401D2442" w14:textId="77777777" w:rsidR="0003781E" w:rsidRPr="004B12A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68ADBAD0" w14:textId="401B2ED4" w:rsidR="00363F29" w:rsidRPr="004B12A3" w:rsidRDefault="00363F29" w:rsidP="00363F29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Ofertę należy przesłać w formie pliku pdf do dnia </w:t>
      </w:r>
      <w:r w:rsidR="00EB4184" w:rsidRPr="00194045">
        <w:rPr>
          <w:rFonts w:ascii="Franklin Gothic Book" w:hAnsi="Franklin Gothic Book" w:cs="Arial"/>
          <w:b/>
          <w:sz w:val="22"/>
          <w:szCs w:val="22"/>
          <w:highlight w:val="yellow"/>
        </w:rPr>
        <w:t>2</w:t>
      </w:r>
      <w:r w:rsidR="00D25676">
        <w:rPr>
          <w:rFonts w:ascii="Franklin Gothic Book" w:hAnsi="Franklin Gothic Book" w:cs="Arial"/>
          <w:b/>
          <w:sz w:val="22"/>
          <w:szCs w:val="22"/>
          <w:highlight w:val="yellow"/>
        </w:rPr>
        <w:t>9</w:t>
      </w:r>
      <w:r w:rsidR="00520229" w:rsidRPr="00194045">
        <w:rPr>
          <w:rFonts w:ascii="Franklin Gothic Book" w:hAnsi="Franklin Gothic Book" w:cs="Arial"/>
          <w:b/>
          <w:sz w:val="22"/>
          <w:szCs w:val="22"/>
          <w:highlight w:val="yellow"/>
        </w:rPr>
        <w:t>.01.2020</w:t>
      </w:r>
      <w:r w:rsidR="000837E9" w:rsidRPr="004B12A3">
        <w:rPr>
          <w:rFonts w:ascii="Franklin Gothic Book" w:hAnsi="Franklin Gothic Book" w:cs="Arial"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</w:rPr>
        <w:t xml:space="preserve">r. do godz. </w:t>
      </w:r>
      <w:r w:rsidRPr="00F6741D">
        <w:rPr>
          <w:rFonts w:ascii="Franklin Gothic Book" w:hAnsi="Franklin Gothic Book" w:cs="Arial"/>
          <w:b/>
          <w:sz w:val="22"/>
          <w:szCs w:val="22"/>
        </w:rPr>
        <w:t>12:00</w:t>
      </w:r>
      <w:r w:rsidRPr="004B12A3">
        <w:rPr>
          <w:rFonts w:ascii="Franklin Gothic Book" w:hAnsi="Franklin Gothic Book" w:cs="Arial"/>
          <w:sz w:val="22"/>
          <w:szCs w:val="22"/>
        </w:rPr>
        <w:t xml:space="preserve"> na poniższe adresy:</w:t>
      </w:r>
    </w:p>
    <w:p w14:paraId="6BE4A363" w14:textId="7D127C05" w:rsidR="00363F29" w:rsidRPr="004B12A3" w:rsidRDefault="00EB1ADA" w:rsidP="00363F29">
      <w:pPr>
        <w:ind w:left="360"/>
        <w:jc w:val="both"/>
        <w:rPr>
          <w:rFonts w:ascii="Franklin Gothic Book" w:hAnsi="Franklin Gothic Book"/>
          <w:sz w:val="22"/>
          <w:szCs w:val="22"/>
        </w:rPr>
      </w:pPr>
      <w:hyperlink r:id="rId9" w:history="1">
        <w:r w:rsidR="00363F29" w:rsidRPr="004B12A3">
          <w:rPr>
            <w:rStyle w:val="Hipercze"/>
            <w:rFonts w:ascii="Franklin Gothic Book" w:hAnsi="Franklin Gothic Book"/>
            <w:sz w:val="22"/>
            <w:szCs w:val="22"/>
          </w:rPr>
          <w:t>mariusz.wojtowicz@enea.pl</w:t>
        </w:r>
      </w:hyperlink>
    </w:p>
    <w:p w14:paraId="3D5D0766" w14:textId="77777777" w:rsidR="00363F29" w:rsidRPr="004B12A3" w:rsidRDefault="00363F29" w:rsidP="00363F29">
      <w:pPr>
        <w:ind w:left="360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4B12A3">
        <w:rPr>
          <w:rFonts w:ascii="Franklin Gothic Book" w:hAnsi="Franklin Gothic Book"/>
          <w:sz w:val="22"/>
          <w:szCs w:val="22"/>
        </w:rPr>
        <w:t>oraz</w:t>
      </w:r>
    </w:p>
    <w:p w14:paraId="2A74798A" w14:textId="77777777" w:rsidR="00363F29" w:rsidRPr="004B12A3" w:rsidRDefault="00EB1ADA" w:rsidP="00363F29">
      <w:pPr>
        <w:spacing w:line="320" w:lineRule="atLeast"/>
        <w:ind w:left="360"/>
        <w:jc w:val="both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hyperlink r:id="rId10" w:history="1">
        <w:r w:rsidR="00363F29" w:rsidRPr="004B12A3">
          <w:rPr>
            <w:rStyle w:val="Hipercze"/>
            <w:rFonts w:ascii="Franklin Gothic Book" w:hAnsi="Franklin Gothic Book"/>
            <w:sz w:val="22"/>
            <w:szCs w:val="22"/>
          </w:rPr>
          <w:t>jozef.pietras@enea.pl</w:t>
        </w:r>
      </w:hyperlink>
    </w:p>
    <w:p w14:paraId="637A596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67C444A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6F8A3652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2452D377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18873075" w14:textId="76C5C57E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br/>
        <w:t>i warunkami ustalonymi podczas ewentualnych negocjacji.</w:t>
      </w:r>
    </w:p>
    <w:p w14:paraId="0C422744" w14:textId="49081983" w:rsidR="004F5130" w:rsidRPr="004B12A3" w:rsidRDefault="004F5130" w:rsidP="004A2D4A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Do złożenia ofert uprawnieni są </w:t>
      </w:r>
      <w:r w:rsidRPr="008C71BA">
        <w:rPr>
          <w:rFonts w:ascii="Franklin Gothic Book" w:hAnsi="Franklin Gothic Book" w:cs="Arial"/>
          <w:b/>
          <w:color w:val="000000" w:themeColor="text1"/>
          <w:lang w:eastAsia="ja-JP"/>
        </w:rPr>
        <w:t>jedynie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Wykonawcy, którzy 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uczestniczyli w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wizj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i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lokaln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ej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044C384B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14:paraId="7B183636" w14:textId="77777777" w:rsidR="0003781E" w:rsidRPr="004B12A3" w:rsidRDefault="0003781E" w:rsidP="0003781E">
      <w:pPr>
        <w:pStyle w:val="Akapitzlist"/>
        <w:shd w:val="clear" w:color="auto" w:fill="EAEAEA" w:themeFill="background1"/>
        <w:spacing w:after="0" w:line="320" w:lineRule="atLeast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6AE4B2D2" w14:textId="77777777" w:rsidR="0003781E" w:rsidRPr="004B12A3" w:rsidRDefault="0003781E" w:rsidP="0003781E">
      <w:pPr>
        <w:shd w:val="clear" w:color="auto" w:fill="FFFFFF"/>
        <w:spacing w:line="32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4B12A3" w14:paraId="39239A5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1035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4B12A3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AD14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4B12A3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4B12A3" w14:paraId="51C67DD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507B" w14:textId="0DCE3514" w:rsidR="0003781E" w:rsidRPr="004B12A3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4B12A3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33BB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4B12A3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46D6E3C5" w14:textId="77777777" w:rsidR="0003781E" w:rsidRPr="004B12A3" w:rsidRDefault="0003781E" w:rsidP="0003781E">
      <w:pPr>
        <w:spacing w:line="300" w:lineRule="auto"/>
        <w:rPr>
          <w:rFonts w:ascii="Franklin Gothic Book" w:hAnsi="Franklin Gothic Book" w:cs="Arial"/>
          <w:bCs/>
          <w:sz w:val="22"/>
          <w:szCs w:val="22"/>
        </w:rPr>
      </w:pPr>
    </w:p>
    <w:p w14:paraId="3CECD2A9" w14:textId="3AD70247" w:rsidR="0003781E" w:rsidRPr="004B12A3" w:rsidRDefault="0003781E" w:rsidP="0003781E">
      <w:pPr>
        <w:spacing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4B12A3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4B12A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4B12A3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4B12A3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14:paraId="645A6BEB" w14:textId="77777777" w:rsidR="0003781E" w:rsidRPr="004B12A3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BEAFDFE" w14:textId="6B345BB5" w:rsidR="0003781E" w:rsidRPr="004B12A3" w:rsidRDefault="00363F29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011F017F" w14:textId="77777777" w:rsidR="0003781E" w:rsidRPr="004B12A3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1D89214E" w14:textId="77777777" w:rsidR="0003781E" w:rsidRPr="004B12A3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Cn – wynagrodzenie najniższe z ocenianych Ofert/najniższa wartość oferty (netto),</w:t>
      </w:r>
    </w:p>
    <w:p w14:paraId="30CF81B5" w14:textId="77777777" w:rsidR="0003781E" w:rsidRPr="004B12A3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2AC9F256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4B12A3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2062A6E5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lastRenderedPageBreak/>
        <w:t>Po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03A972A1" w14:textId="5E1BFD93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Aukcja elektroniczna przeprowadzona zostanie zgodnie z warunkami określonymi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14:paraId="169F34A3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74B31E8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14:paraId="16A60F6C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14:paraId="7BAA684A" w14:textId="7651CE0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14:paraId="536FD8B7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04D9CBCF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326C8A2F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8FDF994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25C67B4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7E031C0F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58586A14" w14:textId="7FD8A819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4B12A3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14:paraId="52EA5A34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03936E09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11" w:history="1">
        <w:r w:rsidRPr="004B12A3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4B12A3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9F10D63" w14:textId="35B5D034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14:paraId="3F9B58B2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Wykonawcy została złożona w terminie, nie jest moment wysłania postąpienia z komputera Wykonawcy, ale moment jego odbioru na serwerze i zarejestrowania przez System eB2B. </w:t>
      </w:r>
    </w:p>
    <w:p w14:paraId="45A6745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14:paraId="1DC8FE2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42C9DC07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50AE08B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1D5512D5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3C04327" w14:textId="01BBC684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terminie określonym w zaproszeniu do udziału w aukcji elektronicznej;</w:t>
      </w:r>
    </w:p>
    <w:p w14:paraId="61DD1DD6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lastRenderedPageBreak/>
        <w:t>jeżeli w ustalonym terminie nie zostaną zgłoszone nowe postąpienia;</w:t>
      </w:r>
    </w:p>
    <w:p w14:paraId="7ACE7F71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5EFC170C" w14:textId="54D56512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4B12A3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4B12A3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14:paraId="080D1116" w14:textId="38DD10AC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4B12A3">
        <w:rPr>
          <w:rFonts w:ascii="Franklin Gothic Book" w:hAnsi="Franklin Gothic Book"/>
          <w:color w:val="000000"/>
        </w:rPr>
        <w:t>,</w:t>
      </w:r>
      <w:r w:rsidRPr="004B12A3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4B12A3">
        <w:rPr>
          <w:rFonts w:ascii="Franklin Gothic Book" w:hAnsi="Franklin Gothic Book"/>
          <w:color w:val="000000"/>
        </w:rPr>
        <w:t>ę</w:t>
      </w:r>
      <w:r w:rsidRPr="004B12A3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4B12A3">
        <w:rPr>
          <w:rFonts w:ascii="Franklin Gothic Book" w:hAnsi="Franklin Gothic Book"/>
          <w:color w:val="000000"/>
        </w:rPr>
        <w:t>6</w:t>
      </w:r>
      <w:r w:rsidRPr="004B12A3">
        <w:rPr>
          <w:rFonts w:ascii="Franklin Gothic Book" w:hAnsi="Franklin Gothic Book"/>
          <w:color w:val="000000"/>
        </w:rPr>
        <w:t xml:space="preserve"> Ogłoszenia.</w:t>
      </w:r>
    </w:p>
    <w:p w14:paraId="785537C7" w14:textId="2D1BF993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 xml:space="preserve">Umowa będzie zawarta zgodnie ze wzorem stanowiącym Załącznik nr 3 do Ogłoszenia oraz Ogólnych Warunkach Zakupu Usług (OWZU) w </w:t>
      </w:r>
      <w:r w:rsidR="00601BBC">
        <w:rPr>
          <w:rFonts w:ascii="Franklin Gothic Book" w:hAnsi="Franklin Gothic Book" w:cs="Arial"/>
          <w:lang w:eastAsia="ja-JP"/>
        </w:rPr>
        <w:t xml:space="preserve">Enea Elektrownia Połaniec </w:t>
      </w:r>
      <w:r w:rsidRPr="004B12A3">
        <w:rPr>
          <w:rFonts w:ascii="Franklin Gothic Book" w:hAnsi="Franklin Gothic Book" w:cs="Arial"/>
          <w:lang w:eastAsia="ja-JP"/>
        </w:rPr>
        <w:t xml:space="preserve"> S.A. umieszczonych na stronie:</w:t>
      </w:r>
    </w:p>
    <w:p w14:paraId="7849D5BC" w14:textId="77777777" w:rsidR="0003781E" w:rsidRPr="004B12A3" w:rsidRDefault="00EB1ADA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2" w:history="1">
        <w:r w:rsidR="0003781E" w:rsidRPr="004B12A3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4B12A3">
        <w:rPr>
          <w:rStyle w:val="Hipercze"/>
          <w:rFonts w:ascii="Franklin Gothic Book" w:hAnsi="Franklin Gothic Book"/>
        </w:rPr>
        <w:t xml:space="preserve"> </w:t>
      </w:r>
      <w:r w:rsidR="0003781E" w:rsidRPr="004B12A3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4B12A3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439984A8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3" w:history="1">
        <w:r w:rsidRPr="004B12A3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="Arial"/>
        </w:rPr>
        <w:t xml:space="preserve">. Wykonawca zobowiązany jest do zapoznania się z tymi dokumentami. </w:t>
      </w:r>
    </w:p>
    <w:p w14:paraId="73830881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04EA3726" w14:textId="77777777" w:rsidR="0003781E" w:rsidRPr="004B12A3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w zakresie merytorycznym </w:t>
      </w:r>
      <w:r w:rsidRPr="004B12A3">
        <w:rPr>
          <w:rFonts w:ascii="Franklin Gothic Book" w:hAnsi="Franklin Gothic Book" w:cs="Arial"/>
          <w:b/>
          <w:color w:val="000000"/>
        </w:rPr>
        <w:t>(w tym w sprawie wizji lokalnej, jeśli dotyczy)</w:t>
      </w:r>
      <w:r w:rsidRPr="004B12A3">
        <w:rPr>
          <w:rFonts w:ascii="Franklin Gothic Book" w:hAnsi="Franklin Gothic Book" w:cs="Arial"/>
        </w:rPr>
        <w:t>:</w:t>
      </w:r>
    </w:p>
    <w:p w14:paraId="4E75E4D5" w14:textId="6CB13B12" w:rsidR="0096439D" w:rsidRPr="004B12A3" w:rsidRDefault="00363F29" w:rsidP="0096439D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4B12A3">
        <w:rPr>
          <w:rFonts w:ascii="Franklin Gothic Book" w:hAnsi="Franklin Gothic Book"/>
          <w:color w:val="000000" w:themeColor="text1"/>
        </w:rPr>
        <w:t>Mariusz Wójtowicz</w:t>
      </w:r>
      <w:r w:rsidR="0096439D" w:rsidRPr="004B12A3">
        <w:rPr>
          <w:rFonts w:ascii="Franklin Gothic Book" w:hAnsi="Franklin Gothic Book"/>
          <w:color w:val="000000" w:themeColor="text1"/>
        </w:rPr>
        <w:t xml:space="preserve"> </w:t>
      </w:r>
    </w:p>
    <w:p w14:paraId="1BD89F11" w14:textId="35747BF0" w:rsidR="0096439D" w:rsidRPr="004B12A3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tel.: +48 </w:t>
      </w:r>
      <w:r w:rsidR="00363F29" w:rsidRPr="004B12A3">
        <w:rPr>
          <w:rFonts w:ascii="Franklin Gothic Book" w:hAnsi="Franklin Gothic Book"/>
          <w:color w:val="000000"/>
          <w:lang w:eastAsia="pl-PL"/>
        </w:rPr>
        <w:t>15 865 63 09, kom.</w:t>
      </w:r>
      <w:r w:rsidR="000F35AF" w:rsidRPr="004B12A3">
        <w:rPr>
          <w:rFonts w:ascii="Franklin Gothic Book" w:hAnsi="Franklin Gothic Book"/>
          <w:color w:val="000000"/>
          <w:lang w:eastAsia="pl-PL"/>
        </w:rPr>
        <w:t>:</w:t>
      </w:r>
      <w:r w:rsidR="00363F29" w:rsidRPr="004B12A3">
        <w:rPr>
          <w:rFonts w:ascii="Franklin Gothic Book" w:hAnsi="Franklin Gothic Book"/>
          <w:color w:val="000000"/>
          <w:lang w:eastAsia="pl-PL"/>
        </w:rPr>
        <w:t xml:space="preserve"> +48 608 740 147</w:t>
      </w:r>
    </w:p>
    <w:p w14:paraId="7DC85EDB" w14:textId="712201F1" w:rsidR="0003781E" w:rsidRPr="00D74FDA" w:rsidRDefault="0096439D" w:rsidP="0096439D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D74FDA">
        <w:rPr>
          <w:rFonts w:ascii="Franklin Gothic Book" w:hAnsi="Franklin Gothic Book" w:cs="Arial"/>
          <w:color w:val="000000" w:themeColor="text1"/>
        </w:rPr>
        <w:t>e</w:t>
      </w:r>
      <w:r w:rsidR="00FA67A9" w:rsidRPr="00D74FDA">
        <w:rPr>
          <w:rFonts w:ascii="Franklin Gothic Book" w:hAnsi="Franklin Gothic Book" w:cs="Arial"/>
          <w:color w:val="000000" w:themeColor="text1"/>
        </w:rPr>
        <w:t>-</w:t>
      </w:r>
      <w:r w:rsidRPr="00D74FDA">
        <w:rPr>
          <w:rFonts w:ascii="Franklin Gothic Book" w:hAnsi="Franklin Gothic Book" w:cs="Arial"/>
          <w:color w:val="000000" w:themeColor="text1"/>
        </w:rPr>
        <w:t xml:space="preserve">mail: </w:t>
      </w:r>
      <w:hyperlink r:id="rId14" w:history="1">
        <w:r w:rsidR="00363F29" w:rsidRPr="00D74FDA">
          <w:rPr>
            <w:rStyle w:val="Hipercze"/>
            <w:rFonts w:ascii="Franklin Gothic Book" w:hAnsi="Franklin Gothic Book" w:cs="Arial"/>
          </w:rPr>
          <w:t>mariusz.wojtowicz@enea.pl</w:t>
        </w:r>
      </w:hyperlink>
    </w:p>
    <w:p w14:paraId="191F8A81" w14:textId="6771FDEB" w:rsidR="0003781E" w:rsidRPr="004B12A3" w:rsidRDefault="00B3647B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4B12A3">
        <w:rPr>
          <w:rFonts w:ascii="Franklin Gothic Book" w:hAnsi="Franklin Gothic Book" w:cs="Arial"/>
        </w:rPr>
        <w:t>oraz</w:t>
      </w:r>
      <w:r w:rsidR="0041352C">
        <w:rPr>
          <w:rFonts w:ascii="Franklin Gothic Book" w:hAnsi="Franklin Gothic Book" w:cs="Arial"/>
        </w:rPr>
        <w:t xml:space="preserve"> </w:t>
      </w:r>
      <w:r w:rsidR="0003781E" w:rsidRPr="004B12A3">
        <w:rPr>
          <w:rFonts w:ascii="Franklin Gothic Book" w:hAnsi="Franklin Gothic Book" w:cs="Arial"/>
        </w:rPr>
        <w:t>w zakresie formalnym:</w:t>
      </w:r>
    </w:p>
    <w:p w14:paraId="6A113401" w14:textId="77777777" w:rsidR="0003781E" w:rsidRPr="004B12A3" w:rsidRDefault="0003781E" w:rsidP="0003781E">
      <w:pPr>
        <w:pStyle w:val="Akapitzlist"/>
        <w:ind w:left="360"/>
        <w:jc w:val="center"/>
        <w:rPr>
          <w:rFonts w:ascii="Franklin Gothic Book" w:eastAsia="Times" w:hAnsi="Franklin Gothic Book" w:cs="Arial"/>
        </w:rPr>
      </w:pPr>
      <w:r w:rsidRPr="004B12A3">
        <w:rPr>
          <w:rFonts w:ascii="Franklin Gothic Book" w:eastAsia="Times" w:hAnsi="Franklin Gothic Book" w:cs="Arial"/>
        </w:rPr>
        <w:t>Józef Pietras</w:t>
      </w:r>
    </w:p>
    <w:p w14:paraId="3104EC98" w14:textId="37ED1BBB" w:rsidR="0003781E" w:rsidRPr="00D74FDA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D74FDA">
        <w:rPr>
          <w:rFonts w:ascii="Franklin Gothic Book" w:hAnsi="Franklin Gothic Book" w:cs="Arial"/>
          <w:sz w:val="22"/>
          <w:szCs w:val="22"/>
          <w:lang w:val="en-US"/>
        </w:rPr>
        <w:t>tel.</w:t>
      </w:r>
      <w:r w:rsidR="00FA67A9" w:rsidRPr="00D74FDA">
        <w:rPr>
          <w:rFonts w:ascii="Franklin Gothic Book" w:hAnsi="Franklin Gothic Book" w:cs="Arial"/>
          <w:sz w:val="22"/>
          <w:szCs w:val="22"/>
          <w:lang w:val="en-US"/>
        </w:rPr>
        <w:t>:</w:t>
      </w:r>
      <w:r w:rsidR="00363F29" w:rsidRPr="00D74FDA">
        <w:rPr>
          <w:rFonts w:ascii="Franklin Gothic Book" w:hAnsi="Franklin Gothic Book" w:cs="Arial"/>
          <w:sz w:val="22"/>
          <w:szCs w:val="22"/>
          <w:lang w:val="en-US"/>
        </w:rPr>
        <w:t xml:space="preserve"> +48 15 865 62 39</w:t>
      </w:r>
      <w:r w:rsidR="00C3179A" w:rsidRPr="00D74FDA">
        <w:rPr>
          <w:rFonts w:ascii="Franklin Gothic Book" w:hAnsi="Franklin Gothic Book" w:cs="Arial"/>
          <w:sz w:val="22"/>
          <w:szCs w:val="22"/>
          <w:lang w:val="en-US"/>
        </w:rPr>
        <w:t>, kom.: +48 728 417 481</w:t>
      </w:r>
    </w:p>
    <w:p w14:paraId="24F56214" w14:textId="15C161CB" w:rsidR="0003781E" w:rsidRPr="004B12A3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4B12A3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4B12A3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4B12A3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5" w:history="1">
        <w:r w:rsidRPr="004B12A3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74C07174" w14:textId="77777777" w:rsidR="0003781E" w:rsidRPr="004B12A3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15CD675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4B12A3">
        <w:rPr>
          <w:rFonts w:ascii="Franklin Gothic Book" w:hAnsi="Franklin Gothic Book" w:cs="Arial"/>
          <w:lang w:eastAsia="ja-JP"/>
        </w:rPr>
        <w:br/>
        <w:t>Połaniec S.A.</w:t>
      </w:r>
    </w:p>
    <w:p w14:paraId="0401C27C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28EAEAA" w14:textId="3741FE1E" w:rsidR="0003781E" w:rsidRPr="004B12A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</w:p>
    <w:p w14:paraId="46CFA29F" w14:textId="77777777" w:rsidR="0003781E" w:rsidRPr="004B12A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u w:val="single"/>
        </w:rPr>
        <w:t>Załączniki</w:t>
      </w:r>
      <w:r w:rsidRPr="004B12A3">
        <w:rPr>
          <w:rFonts w:ascii="Franklin Gothic Book" w:hAnsi="Franklin Gothic Book" w:cs="Arial"/>
        </w:rPr>
        <w:t xml:space="preserve">: </w:t>
      </w:r>
    </w:p>
    <w:p w14:paraId="4F07542B" w14:textId="77777777" w:rsidR="00BD302A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4B12A3">
        <w:rPr>
          <w:rFonts w:ascii="Franklin Gothic Book" w:hAnsi="Franklin Gothic Book" w:cs="Arial"/>
        </w:rPr>
        <w:t>Specyfikacja Istotnych Warunków Zamówienia (SIWZ)</w:t>
      </w:r>
      <w:r w:rsidRPr="004B12A3">
        <w:rPr>
          <w:rFonts w:ascii="Franklin Gothic Book" w:hAnsi="Franklin Gothic Book" w:cs="Arial"/>
        </w:rPr>
        <w:t>,</w:t>
      </w:r>
    </w:p>
    <w:p w14:paraId="2D62B27C" w14:textId="6734E4F6" w:rsidR="0003781E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3E661750" w14:textId="0F682B69" w:rsidR="0003781E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4638030E" w14:textId="14E6E2EC" w:rsidR="00517D17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4B12A3">
        <w:rPr>
          <w:rFonts w:ascii="Franklin Gothic Book" w:hAnsi="Franklin Gothic Book" w:cs="Arial"/>
          <w:color w:val="000000" w:themeColor="text1"/>
        </w:rPr>
        <w:t xml:space="preserve">4 </w:t>
      </w:r>
      <w:r w:rsidRPr="004B12A3">
        <w:rPr>
          <w:rFonts w:ascii="Franklin Gothic Book" w:hAnsi="Franklin Gothic Book" w:cs="Arial"/>
          <w:color w:val="000000" w:themeColor="text1"/>
        </w:rPr>
        <w:t>do Og</w:t>
      </w:r>
      <w:r w:rsidR="00515EEC" w:rsidRPr="004B12A3">
        <w:rPr>
          <w:rFonts w:ascii="Franklin Gothic Book" w:hAnsi="Franklin Gothic Book" w:cs="Arial"/>
          <w:color w:val="000000" w:themeColor="text1"/>
        </w:rPr>
        <w:t>łoszenia – Aukcja elektroniczna,</w:t>
      </w:r>
    </w:p>
    <w:p w14:paraId="60FF4858" w14:textId="1DE71D9D" w:rsidR="00B553CC" w:rsidRPr="008C71BA" w:rsidRDefault="00B553CC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8C71BA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8C71BA">
        <w:rPr>
          <w:rFonts w:ascii="Franklin Gothic Book" w:hAnsi="Franklin Gothic Book" w:cs="Arial"/>
          <w:color w:val="000000" w:themeColor="text1"/>
        </w:rPr>
        <w:t xml:space="preserve">5 </w:t>
      </w:r>
      <w:r w:rsidRPr="008C71BA">
        <w:rPr>
          <w:rFonts w:ascii="Franklin Gothic Book" w:hAnsi="Franklin Gothic Book" w:cs="Arial"/>
          <w:color w:val="000000" w:themeColor="text1"/>
        </w:rPr>
        <w:t>do Ogłoszenia – Wizja lokalna</w:t>
      </w:r>
      <w:r w:rsidR="00515EEC" w:rsidRPr="008C71BA">
        <w:rPr>
          <w:rFonts w:ascii="Franklin Gothic Book" w:hAnsi="Franklin Gothic Book" w:cs="Arial"/>
          <w:color w:val="000000" w:themeColor="text1"/>
        </w:rPr>
        <w:t>.</w:t>
      </w:r>
    </w:p>
    <w:p w14:paraId="6DDA0C18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10EF704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72C18C50" w14:textId="77777777" w:rsidR="00DE3A1A" w:rsidRPr="004B12A3" w:rsidRDefault="00DE3A1A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B5BCE77" w14:textId="15E44F43" w:rsidR="00047558" w:rsidRPr="004B12A3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4B12A3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3F67E3D1" w14:textId="247A94D5" w:rsidR="000C69CB" w:rsidRPr="004B12A3" w:rsidRDefault="000C69CB" w:rsidP="000C69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0F9B95E1" w14:textId="77777777" w:rsidR="000C69CB" w:rsidRPr="004B12A3" w:rsidRDefault="000C69CB" w:rsidP="000C69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5BA6A68D" w14:textId="75828A98" w:rsidR="000C69CB" w:rsidRPr="004B12A3" w:rsidRDefault="000C69CB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>„</w:t>
      </w:r>
      <w:r w:rsidR="00254803" w:rsidRPr="004B12A3">
        <w:rPr>
          <w:rFonts w:ascii="Franklin Gothic Book" w:hAnsi="Franklin Gothic Book" w:cs="Arial"/>
          <w:b/>
          <w:color w:val="000000" w:themeColor="text1"/>
        </w:rPr>
        <w:t xml:space="preserve">wykonanie 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</w:rPr>
        <w:t>w </w:t>
      </w:r>
      <w:r w:rsidR="00601BBC">
        <w:rPr>
          <w:rFonts w:ascii="Franklin Gothic Book" w:hAnsi="Franklin Gothic Book" w:cstheme="minorHAnsi"/>
          <w:b/>
        </w:rPr>
        <w:t>Enea Elektrownia Połaniec</w:t>
      </w:r>
      <w:r w:rsidR="00EA789A" w:rsidRPr="004B12A3">
        <w:rPr>
          <w:rFonts w:ascii="Franklin Gothic Book" w:hAnsi="Franklin Gothic Book" w:cstheme="minorHAnsi"/>
          <w:b/>
        </w:rPr>
        <w:t xml:space="preserve"> S.A.</w:t>
      </w:r>
      <w:r w:rsidR="00B97E29" w:rsidRPr="004B12A3">
        <w:rPr>
          <w:rFonts w:ascii="Franklin Gothic Book" w:hAnsi="Franklin Gothic Book" w:cs="Arial"/>
          <w:b/>
          <w:color w:val="000000" w:themeColor="text1"/>
        </w:rPr>
        <w:t>”</w:t>
      </w:r>
    </w:p>
    <w:p w14:paraId="4299DCF5" w14:textId="174F3F47" w:rsidR="009026DC" w:rsidRPr="004B12A3" w:rsidRDefault="00114B43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Zamawiający: </w:t>
      </w:r>
      <w:r w:rsidR="00601BBC">
        <w:rPr>
          <w:rFonts w:ascii="Franklin Gothic Book" w:hAnsi="Franklin Gothic Book" w:cs="Arial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="Arial"/>
          <w:color w:val="000000" w:themeColor="text1"/>
        </w:rPr>
        <w:t xml:space="preserve"> S.A. (dalej „</w:t>
      </w:r>
      <w:r w:rsidRPr="004B12A3">
        <w:rPr>
          <w:rFonts w:ascii="Franklin Gothic Book" w:hAnsi="Franklin Gothic Book" w:cs="Arial"/>
          <w:b/>
          <w:color w:val="000000" w:themeColor="text1"/>
        </w:rPr>
        <w:t>Elektrownia</w:t>
      </w:r>
      <w:r w:rsidRPr="004B12A3">
        <w:rPr>
          <w:rFonts w:ascii="Franklin Gothic Book" w:hAnsi="Franklin Gothic Book" w:cs="Arial"/>
          <w:color w:val="000000" w:themeColor="text1"/>
        </w:rPr>
        <w:t>”)</w:t>
      </w:r>
    </w:p>
    <w:p w14:paraId="4B2D0280" w14:textId="77777777" w:rsidR="00114B43" w:rsidRPr="004B12A3" w:rsidRDefault="00114B43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D98BC6E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A099B53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5" w:name="_Toc23158529"/>
            <w:r w:rsidRPr="004B12A3">
              <w:rPr>
                <w:rFonts w:ascii="Franklin Gothic Book" w:hAnsi="Franklin Gothic Book"/>
                <w:sz w:val="22"/>
                <w:szCs w:val="22"/>
              </w:rPr>
              <w:t>I. PRZEDMIOT ZAMÓWIENIA : WYKONANIE USŁUG/ROBÓT BUDOWLANYCH/DOSTAW</w:t>
            </w:r>
            <w:bookmarkEnd w:id="15"/>
          </w:p>
        </w:tc>
      </w:tr>
    </w:tbl>
    <w:p w14:paraId="4781BCC6" w14:textId="77777777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</w:p>
    <w:p w14:paraId="5733D896" w14:textId="316E74C6" w:rsidR="00047366" w:rsidRPr="004B12A3" w:rsidRDefault="00047366" w:rsidP="00047366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Wykonanie dokumentacji projektowej zastawki piętrzącej wodę na rowie melioracyjnym </w:t>
      </w:r>
      <w:r w:rsidR="00601BBC">
        <w:rPr>
          <w:rFonts w:ascii="Franklin Gothic Book" w:hAnsi="Franklin Gothic Book" w:cstheme="minorHAnsi"/>
          <w:b/>
          <w:bCs/>
          <w:sz w:val="22"/>
          <w:szCs w:val="22"/>
        </w:rPr>
        <w:br/>
      </w: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w </w:t>
      </w:r>
      <w:r w:rsidR="00601BBC">
        <w:rPr>
          <w:rFonts w:ascii="Franklin Gothic Book" w:hAnsi="Franklin Gothic Book" w:cstheme="minorHAnsi"/>
          <w:b/>
          <w:bCs/>
          <w:sz w:val="22"/>
          <w:szCs w:val="22"/>
        </w:rPr>
        <w:t xml:space="preserve">Enea Elektrownia Połaniec </w:t>
      </w: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S.A. </w:t>
      </w:r>
    </w:p>
    <w:p w14:paraId="7B08D877" w14:textId="77777777" w:rsidR="00047366" w:rsidRPr="004B12A3" w:rsidRDefault="00047366" w:rsidP="00047366">
      <w:pPr>
        <w:spacing w:line="276" w:lineRule="auto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047366" w:rsidRPr="004B12A3" w14:paraId="1955621C" w14:textId="77777777" w:rsidTr="00625B2D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5559A" w14:textId="77777777" w:rsidR="00047366" w:rsidRPr="004B12A3" w:rsidRDefault="00047366" w:rsidP="00625B2D">
            <w:pPr>
              <w:spacing w:line="276" w:lineRule="auto"/>
              <w:ind w:firstLine="127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71320000-7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BEE6" w14:textId="77777777" w:rsidR="00047366" w:rsidRPr="004B12A3" w:rsidRDefault="00047366" w:rsidP="00625B2D">
            <w:pPr>
              <w:spacing w:line="276" w:lineRule="auto"/>
              <w:ind w:left="360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Usługi inżynieryjne w zakresie projektowania</w:t>
            </w:r>
          </w:p>
        </w:tc>
      </w:tr>
    </w:tbl>
    <w:p w14:paraId="7BA19CDE" w14:textId="77777777" w:rsidR="00047366" w:rsidRPr="004B12A3" w:rsidRDefault="00047366" w:rsidP="00047366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1CFEA59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20BE28B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6" w:name="_Toc23158530"/>
            <w:r w:rsidRPr="004B12A3">
              <w:rPr>
                <w:rFonts w:ascii="Franklin Gothic Book" w:hAnsi="Franklin Gothic Book"/>
                <w:sz w:val="22"/>
                <w:szCs w:val="22"/>
              </w:rPr>
              <w:t>II. SZCZEGÓŁOWY ZAKRES ZAMÓWIENIA</w:t>
            </w:r>
            <w:bookmarkEnd w:id="16"/>
          </w:p>
        </w:tc>
      </w:tr>
    </w:tbl>
    <w:p w14:paraId="702298EC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>Zakres Usługi:</w:t>
      </w:r>
    </w:p>
    <w:p w14:paraId="7A518021" w14:textId="2BECAB25" w:rsidR="00047366" w:rsidRPr="004B12A3" w:rsidRDefault="00047366" w:rsidP="00047366">
      <w:pPr>
        <w:pStyle w:val="Akapitzlist"/>
        <w:ind w:left="360"/>
        <w:jc w:val="both"/>
        <w:rPr>
          <w:rFonts w:ascii="Franklin Gothic Book" w:hAnsi="Franklin Gothic Book" w:cs="Arial"/>
          <w:iCs/>
          <w:smallCaps/>
          <w:color w:val="000000" w:themeColor="text1"/>
        </w:rPr>
      </w:pPr>
      <w:r w:rsidRPr="004B12A3">
        <w:rPr>
          <w:rFonts w:ascii="Franklin Gothic Book" w:hAnsi="Franklin Gothic Book" w:cstheme="minorHAnsi"/>
          <w:b/>
          <w:bCs/>
        </w:rPr>
        <w:t xml:space="preserve">Wykonanie dokumentacji projektowej zastawki piętrzącej wodę na rowie melioracyjnym w </w:t>
      </w:r>
      <w:r w:rsidR="00601BBC">
        <w:rPr>
          <w:rFonts w:ascii="Franklin Gothic Book" w:hAnsi="Franklin Gothic Book" w:cstheme="minorHAnsi"/>
          <w:b/>
          <w:bCs/>
        </w:rPr>
        <w:t>Enea Elektrownia Połaniec</w:t>
      </w:r>
      <w:r w:rsidRPr="004B12A3">
        <w:rPr>
          <w:rFonts w:ascii="Franklin Gothic Book" w:hAnsi="Franklin Gothic Book" w:cstheme="minorHAnsi"/>
          <w:b/>
          <w:bCs/>
        </w:rPr>
        <w:t xml:space="preserve"> S.A. </w:t>
      </w:r>
      <w:r w:rsidRPr="004B12A3">
        <w:rPr>
          <w:rFonts w:ascii="Franklin Gothic Book" w:hAnsi="Franklin Gothic Book" w:cstheme="minorHAnsi"/>
          <w:b/>
        </w:rPr>
        <w:t xml:space="preserve"> </w:t>
      </w:r>
    </w:p>
    <w:p w14:paraId="23AD6F7F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 w:cstheme="minorHAnsi"/>
          <w:b/>
          <w:u w:val="single"/>
        </w:rPr>
      </w:pPr>
      <w:r w:rsidRPr="004B12A3">
        <w:rPr>
          <w:rFonts w:ascii="Franklin Gothic Book" w:hAnsi="Franklin Gothic Book" w:cstheme="minorHAnsi"/>
        </w:rPr>
        <w:t>Szczegółowy zakres dostaw i usług:</w:t>
      </w:r>
    </w:p>
    <w:p w14:paraId="4F9B1834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Inwentaryzacja zakresu objętego projektowaniem.</w:t>
      </w:r>
    </w:p>
    <w:p w14:paraId="0BFC5E28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Opracowanie i zatwierdzenie przez Zamawiającego koncepcji rozwiązania technicznego.</w:t>
      </w:r>
    </w:p>
    <w:p w14:paraId="6BB4E125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budowlanego wraz z uzyskaniem pozwolenia na budowę.</w:t>
      </w:r>
    </w:p>
    <w:p w14:paraId="152E46A0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wykonawczego.</w:t>
      </w:r>
    </w:p>
    <w:p w14:paraId="2B58171B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przedmiaru robót i kosztorysu inwestorskiego.</w:t>
      </w:r>
    </w:p>
    <w:p w14:paraId="6D7B3C60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robót jest odpowiedzialny za wykonanie zakresu robót zgodnie z najlepszymi zasadami wiedzy technicznej, obowiązującymi przepisami prawa oraz specyfikacji technicznej.</w:t>
      </w:r>
    </w:p>
    <w:p w14:paraId="2BC8195A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Wytyczne do projektowania:</w:t>
      </w:r>
    </w:p>
    <w:p w14:paraId="36814985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Planowana max. wysokość piętrzenia przy zastawce - 2,30 m.</w:t>
      </w:r>
    </w:p>
    <w:p w14:paraId="18EE3328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Szacowana pojemność rowu przy max. spiętrzeniu – ok. 3 500 m3.</w:t>
      </w:r>
    </w:p>
    <w:p w14:paraId="052D5615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Cel piętrzenia: ma regulować przepływ wody w rowie i zapobiegać wylewaniu (podczas deszczów nawalnych) w jego dalszej części.</w:t>
      </w:r>
    </w:p>
    <w:p w14:paraId="68B74B51" w14:textId="77777777" w:rsidR="005650C2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Uz</w:t>
      </w:r>
      <w:r w:rsidR="005650C2">
        <w:rPr>
          <w:rFonts w:ascii="Franklin Gothic Book" w:hAnsi="Franklin Gothic Book"/>
        </w:rPr>
        <w:t>yskanie w imieniu Zamawiającego:</w:t>
      </w:r>
    </w:p>
    <w:p w14:paraId="0192CB54" w14:textId="46E61DF9" w:rsidR="005650C2" w:rsidRDefault="005650C2" w:rsidP="005650C2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Decyzji środowiskowej (jeśli wymagana).</w:t>
      </w:r>
    </w:p>
    <w:p w14:paraId="1DC611C0" w14:textId="77777777" w:rsidR="005650C2" w:rsidRDefault="005650C2" w:rsidP="005650C2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047366" w:rsidRPr="004B12A3">
        <w:rPr>
          <w:rFonts w:ascii="Franklin Gothic Book" w:hAnsi="Franklin Gothic Book"/>
        </w:rPr>
        <w:t>ozwolenia wodnoprawnego</w:t>
      </w:r>
      <w:r>
        <w:rPr>
          <w:rFonts w:ascii="Franklin Gothic Book" w:hAnsi="Franklin Gothic Book"/>
        </w:rPr>
        <w:t>.</w:t>
      </w:r>
    </w:p>
    <w:p w14:paraId="1C08C673" w14:textId="684E9E9F" w:rsidR="00B203EF" w:rsidRPr="005650C2" w:rsidRDefault="005650C2" w:rsidP="005650C2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047366" w:rsidRPr="004B12A3">
        <w:rPr>
          <w:rFonts w:ascii="Franklin Gothic Book" w:hAnsi="Franklin Gothic Book"/>
        </w:rPr>
        <w:t>ozwolenia na budowę.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8E87750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EA34705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_Toc23158531"/>
            <w:r w:rsidRPr="004B12A3">
              <w:rPr>
                <w:rFonts w:ascii="Franklin Gothic Book" w:hAnsi="Franklin Gothic Book"/>
                <w:sz w:val="22"/>
                <w:szCs w:val="22"/>
              </w:rPr>
              <w:t>III. TERMIN  REALIZACJI ZAMÓWIENIA</w:t>
            </w:r>
            <w:bookmarkEnd w:id="17"/>
          </w:p>
        </w:tc>
      </w:tr>
    </w:tbl>
    <w:p w14:paraId="69361280" w14:textId="56DF6B5E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Termin wykonania Usług </w:t>
      </w:r>
      <w:r w:rsidR="005003BE">
        <w:rPr>
          <w:rFonts w:ascii="Franklin Gothic Book" w:hAnsi="Franklin Gothic Book"/>
          <w:sz w:val="22"/>
          <w:szCs w:val="22"/>
        </w:rPr>
        <w:t>–</w:t>
      </w:r>
      <w:r w:rsidRPr="004B12A3">
        <w:rPr>
          <w:rFonts w:ascii="Franklin Gothic Book" w:hAnsi="Franklin Gothic Book"/>
          <w:sz w:val="22"/>
          <w:szCs w:val="22"/>
        </w:rPr>
        <w:t xml:space="preserve"> </w:t>
      </w:r>
      <w:r w:rsidR="005003BE">
        <w:rPr>
          <w:rFonts w:ascii="Franklin Gothic Book" w:hAnsi="Franklin Gothic Book"/>
          <w:sz w:val="22"/>
          <w:szCs w:val="22"/>
        </w:rPr>
        <w:t xml:space="preserve">do </w:t>
      </w:r>
      <w:r w:rsidR="00297AD9">
        <w:rPr>
          <w:rFonts w:ascii="Franklin Gothic Book" w:hAnsi="Franklin Gothic Book"/>
          <w:sz w:val="22"/>
          <w:szCs w:val="22"/>
        </w:rPr>
        <w:t>9</w:t>
      </w:r>
      <w:r w:rsidR="00E42CE4">
        <w:rPr>
          <w:rFonts w:ascii="Franklin Gothic Book" w:hAnsi="Franklin Gothic Book"/>
          <w:sz w:val="22"/>
          <w:szCs w:val="22"/>
        </w:rPr>
        <w:t xml:space="preserve"> miesięcy</w:t>
      </w:r>
      <w:r w:rsidRPr="004B12A3">
        <w:rPr>
          <w:rFonts w:ascii="Franklin Gothic Book" w:hAnsi="Franklin Gothic Book"/>
          <w:sz w:val="22"/>
          <w:szCs w:val="22"/>
        </w:rPr>
        <w:t xml:space="preserve"> od </w:t>
      </w:r>
      <w:r w:rsidR="0062732C">
        <w:rPr>
          <w:rFonts w:ascii="Franklin Gothic Book" w:hAnsi="Franklin Gothic Book"/>
          <w:sz w:val="22"/>
          <w:szCs w:val="22"/>
        </w:rPr>
        <w:t>podpisania</w:t>
      </w:r>
      <w:r w:rsidR="0062732C" w:rsidRPr="004B12A3">
        <w:rPr>
          <w:rFonts w:ascii="Franklin Gothic Book" w:hAnsi="Franklin Gothic Book"/>
          <w:sz w:val="22"/>
          <w:szCs w:val="22"/>
        </w:rPr>
        <w:t xml:space="preserve"> </w:t>
      </w:r>
      <w:r w:rsidRPr="004B12A3">
        <w:rPr>
          <w:rFonts w:ascii="Franklin Gothic Book" w:hAnsi="Franklin Gothic Book"/>
          <w:sz w:val="22"/>
          <w:szCs w:val="22"/>
        </w:rPr>
        <w:t>umowy.</w:t>
      </w:r>
    </w:p>
    <w:p w14:paraId="5A709B8E" w14:textId="77777777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1FF8EBC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2D0C755F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8" w:name="_Toc23158532"/>
            <w:r w:rsidRPr="004B12A3">
              <w:rPr>
                <w:rFonts w:ascii="Franklin Gothic Book" w:hAnsi="Franklin Gothic Book"/>
                <w:sz w:val="22"/>
                <w:szCs w:val="22"/>
              </w:rPr>
              <w:t>IV. MIEJSCE ŚWIADCZENIA ZAMÓWIENIA</w:t>
            </w:r>
            <w:bookmarkEnd w:id="18"/>
          </w:p>
        </w:tc>
      </w:tr>
    </w:tbl>
    <w:p w14:paraId="5413983D" w14:textId="68522596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Miejscem realizacji zamówienia jest teren </w:t>
      </w:r>
      <w:r w:rsidR="00601BBC">
        <w:rPr>
          <w:rFonts w:ascii="Franklin Gothic Book" w:hAnsi="Franklin Gothic Book"/>
          <w:sz w:val="22"/>
          <w:szCs w:val="22"/>
        </w:rPr>
        <w:t>Enea Elektrownia Połaniec</w:t>
      </w:r>
      <w:r w:rsidRPr="004B12A3">
        <w:rPr>
          <w:rFonts w:ascii="Franklin Gothic Book" w:hAnsi="Franklin Gothic Book"/>
          <w:sz w:val="22"/>
          <w:szCs w:val="22"/>
        </w:rPr>
        <w:t xml:space="preserve"> </w:t>
      </w:r>
      <w:r w:rsidR="000F35AF" w:rsidRPr="004B12A3">
        <w:rPr>
          <w:rFonts w:ascii="Franklin Gothic Book" w:hAnsi="Franklin Gothic Book"/>
          <w:sz w:val="22"/>
          <w:szCs w:val="22"/>
        </w:rPr>
        <w:t>S.A.</w:t>
      </w:r>
      <w:r w:rsidRPr="004B12A3">
        <w:rPr>
          <w:rFonts w:ascii="Franklin Gothic Book" w:hAnsi="Franklin Gothic Book"/>
          <w:sz w:val="22"/>
          <w:szCs w:val="22"/>
        </w:rPr>
        <w:t xml:space="preserve"> w Zawadzie 26, </w:t>
      </w:r>
      <w:r w:rsidR="007B422D">
        <w:rPr>
          <w:rFonts w:ascii="Franklin Gothic Book" w:hAnsi="Franklin Gothic Book"/>
          <w:sz w:val="22"/>
          <w:szCs w:val="22"/>
        </w:rPr>
        <w:br/>
      </w:r>
      <w:r w:rsidRPr="004B12A3">
        <w:rPr>
          <w:rFonts w:ascii="Franklin Gothic Book" w:hAnsi="Franklin Gothic Book"/>
          <w:sz w:val="22"/>
          <w:szCs w:val="22"/>
        </w:rPr>
        <w:t>28-230 Połaniec</w:t>
      </w:r>
      <w:r w:rsidR="000F35AF" w:rsidRPr="004B12A3">
        <w:rPr>
          <w:rFonts w:ascii="Franklin Gothic Book" w:hAnsi="Franklin Gothic Book"/>
          <w:sz w:val="22"/>
          <w:szCs w:val="22"/>
        </w:rPr>
        <w:t xml:space="preserve"> </w:t>
      </w:r>
      <w:r w:rsidR="000F35AF" w:rsidRPr="004B12A3">
        <w:rPr>
          <w:rFonts w:ascii="Franklin Gothic Book" w:hAnsi="Franklin Gothic Book" w:cstheme="minorHAnsi"/>
          <w:sz w:val="22"/>
          <w:szCs w:val="22"/>
        </w:rPr>
        <w:t>oraz teren składowiska „Pióry”</w:t>
      </w:r>
      <w:r w:rsidRPr="004B12A3">
        <w:rPr>
          <w:rFonts w:ascii="Franklin Gothic Book" w:hAnsi="Franklin Gothic Book"/>
          <w:sz w:val="22"/>
          <w:szCs w:val="22"/>
        </w:rPr>
        <w:t>.</w:t>
      </w:r>
    </w:p>
    <w:p w14:paraId="558C6E9A" w14:textId="48073121" w:rsidR="00047366" w:rsidRPr="004B12A3" w:rsidRDefault="00047366" w:rsidP="00D74FDA">
      <w:pPr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3A4C9038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77BFAAE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9" w:name="_Toc23158535"/>
            <w:r w:rsidRPr="004B12A3">
              <w:rPr>
                <w:rFonts w:ascii="Franklin Gothic Book" w:hAnsi="Franklin Gothic Book"/>
                <w:sz w:val="22"/>
                <w:szCs w:val="22"/>
              </w:rPr>
              <w:t>VII. ORGANIZACJA ZAMÓWIENIA</w:t>
            </w:r>
            <w:bookmarkEnd w:id="19"/>
          </w:p>
        </w:tc>
      </w:tr>
    </w:tbl>
    <w:p w14:paraId="2645983A" w14:textId="26A2F85D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6" w:history="1">
        <w:r w:rsidR="002A3939" w:rsidRPr="004B12A3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>.</w:t>
      </w:r>
      <w:r w:rsidR="002A3939" w:rsidRPr="004B12A3">
        <w:rPr>
          <w:rFonts w:ascii="Franklin Gothic Book" w:hAnsi="Franklin Gothic Book" w:cstheme="minorHAnsi"/>
          <w:color w:val="000000" w:themeColor="text1"/>
        </w:rPr>
        <w:t xml:space="preserve"> </w:t>
      </w:r>
      <w:r w:rsidRPr="004B12A3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56EDA16A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556501F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zatwierdzonej przez Zamawiającego. </w:t>
      </w:r>
    </w:p>
    <w:p w14:paraId="0B4CB5B1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18E307AB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58A9DFB8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07F88351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 zabezpieczy 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3D27C5C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jest zobowiązany do utylizacji lub zagospodarowania wytworzonych odpadów. Kopie dokumentów potwierdzających ich utylizacje z dokumentem ważenia przekazuje Zamawiającemu.</w:t>
      </w:r>
    </w:p>
    <w:p w14:paraId="1CF9CFA2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69F3725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15135040" w14:textId="3278D24C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Transport technologiczny materiałów oraz złomu należy do zakresu Wykonawcy, zgodnie z zasadami obowiązującymi na terenie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>S.A.</w:t>
      </w:r>
    </w:p>
    <w:p w14:paraId="20FA5782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 obowiązków Wykonawcy należy w szczególności:</w:t>
      </w:r>
    </w:p>
    <w:p w14:paraId="3EFBC8CE" w14:textId="46C5ADC6" w:rsidR="00047366" w:rsidRPr="004B12A3" w:rsidRDefault="00047366" w:rsidP="00F72EB4">
      <w:pPr>
        <w:pStyle w:val="Akapitzlist"/>
        <w:numPr>
          <w:ilvl w:val="1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Skierowanie do wykonywania prac na terenie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 pracowników o wymaganych </w:t>
      </w:r>
    </w:p>
    <w:p w14:paraId="5C53519D" w14:textId="77777777" w:rsidR="00047366" w:rsidRPr="004B12A3" w:rsidRDefault="00047366" w:rsidP="00047366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kwalifikacjach zawodowych, spełniających wymagania określone w aktualnej instrukcji organizacji bezpiecznej pracy obowiązującej u Zamawiającego. </w:t>
      </w:r>
    </w:p>
    <w:p w14:paraId="036ED885" w14:textId="7D08BA03" w:rsidR="00047366" w:rsidRPr="004B12A3" w:rsidRDefault="00047366" w:rsidP="00F72EB4">
      <w:pPr>
        <w:pStyle w:val="Akapitzlist"/>
        <w:numPr>
          <w:ilvl w:val="1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Dostarczenie wymaganych instrukcją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</w:t>
      </w:r>
    </w:p>
    <w:p w14:paraId="4E7509AF" w14:textId="28A8552E" w:rsidR="00047366" w:rsidRPr="004B12A3" w:rsidRDefault="00047366" w:rsidP="00047366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dokumentów zarówno na etapie składania oferty (dokument Z-7) jak i przed rozpoczęciem prac na obiektach w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 (dokumenty Z-1, Z-2, Z-8), </w:t>
      </w:r>
      <w:r w:rsidR="007B422D">
        <w:rPr>
          <w:rFonts w:ascii="Franklin Gothic Book" w:hAnsi="Franklin Gothic Book" w:cstheme="minorHAnsi"/>
          <w:color w:val="000000" w:themeColor="text1"/>
        </w:rPr>
        <w:br/>
      </w:r>
      <w:r w:rsidRPr="004B12A3">
        <w:rPr>
          <w:rFonts w:ascii="Franklin Gothic Book" w:hAnsi="Franklin Gothic Book" w:cstheme="minorHAnsi"/>
          <w:color w:val="000000" w:themeColor="text1"/>
        </w:rPr>
        <w:t>w wymaganych terminach,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7C22BDC4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B014E38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0" w:name="_Toc23158536"/>
            <w:r w:rsidRPr="004B12A3">
              <w:rPr>
                <w:rFonts w:ascii="Franklin Gothic Book" w:hAnsi="Franklin Gothic Book"/>
                <w:sz w:val="22"/>
                <w:szCs w:val="22"/>
              </w:rPr>
              <w:t>VIII. RAPORTY I ODBIORY</w:t>
            </w:r>
            <w:bookmarkEnd w:id="20"/>
          </w:p>
        </w:tc>
      </w:tr>
    </w:tbl>
    <w:p w14:paraId="5BD6F91E" w14:textId="77777777" w:rsidR="00047366" w:rsidRPr="004B12A3" w:rsidRDefault="00047366" w:rsidP="00F72EB4">
      <w:pPr>
        <w:pStyle w:val="Akapitzlist"/>
        <w:numPr>
          <w:ilvl w:val="0"/>
          <w:numId w:val="39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Dokumentacja wymagana przez Zamawiającego: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47366" w:rsidRPr="004B12A3" w14:paraId="4C8C7DC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11FE9E9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205D6CB5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B202629" w14:textId="77777777" w:rsidR="00047366" w:rsidRPr="004B12A3" w:rsidRDefault="00047366" w:rsidP="00625B2D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Wymagana</w:t>
            </w:r>
          </w:p>
          <w:p w14:paraId="5B64B488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[x]</w:t>
            </w:r>
          </w:p>
        </w:tc>
        <w:tc>
          <w:tcPr>
            <w:tcW w:w="4111" w:type="dxa"/>
            <w:vAlign w:val="center"/>
          </w:tcPr>
          <w:p w14:paraId="416EA3BE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 źródłowy:</w:t>
            </w:r>
          </w:p>
        </w:tc>
      </w:tr>
      <w:tr w:rsidR="00047366" w:rsidRPr="004B12A3" w14:paraId="618154B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44C2E9C7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048F5C00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0AC9244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5811A37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99BCEAB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95435F6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1EA6EEE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5286AF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A9C450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77DB5D7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7B9F336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3B441A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5484244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2023225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EEA26B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48AD45A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59E9B18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B0A5FD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3DC8C3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2EFBE16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100270C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5EC8D08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A55FCD2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FD0E660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Wykazy pracowników skierowanych do wykonywania prac na rzecz ENEA Elektrownia Połaniec S.A. wraz z </w:t>
            </w: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C229B6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36B1D1C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047366" w:rsidRPr="004B12A3" w14:paraId="4C360CF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8F5793A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389543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01C31A7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34DAE2A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047366" w:rsidRPr="004B12A3" w14:paraId="5AD1C89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09B5616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427057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79DCBE7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48343E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62947A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D084AFA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2312CA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338B596A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3F2015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1B4054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8AFD473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C760B87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57A52C6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6A48CA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047366" w:rsidRPr="004B12A3" w14:paraId="030E9DDA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23C7541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6AF204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05D34E2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66A320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AA3838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2CA5D1B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862B566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DD5B35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A4DEDA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5DA1D40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DF993AE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AA3588B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4788C0A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452F58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 związany nr 15 do IOBP</w:t>
            </w:r>
          </w:p>
        </w:tc>
      </w:tr>
      <w:tr w:rsidR="00047366" w:rsidRPr="004B12A3" w14:paraId="3EF87478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44FA274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17FF6E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9AED6C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3729CD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FC41E2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C99038C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529F789" w14:textId="77777777" w:rsidR="00047366" w:rsidRPr="004B12A3" w:rsidRDefault="00047366" w:rsidP="00625B2D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60A2F44" w14:textId="77777777" w:rsidR="00047366" w:rsidRPr="004B12A3" w:rsidRDefault="00047366" w:rsidP="00625B2D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3E497A0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1C52E23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487AD23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7409E8E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3B3A15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05A764C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3DABBEE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968501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51D51F6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82384B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757741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1D3044A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758290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Dokumentacja fotograficzna</w:t>
            </w:r>
          </w:p>
          <w:p w14:paraId="2C29E5F5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 (stan zastany )</w:t>
            </w:r>
          </w:p>
        </w:tc>
        <w:tc>
          <w:tcPr>
            <w:tcW w:w="1134" w:type="dxa"/>
            <w:vAlign w:val="center"/>
          </w:tcPr>
          <w:p w14:paraId="5E67A345" w14:textId="77777777" w:rsidR="00047366" w:rsidRPr="004B12A3" w:rsidDel="001C5765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8EF81E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0E3AFC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10CF217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8B0397E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Uzgodnienia zmiany zakresu prac </w:t>
            </w:r>
          </w:p>
          <w:p w14:paraId="2B9A682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5D9A375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049238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FD8509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9DA592F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89C084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Zmiany harmonogramu realizacji prac </w:t>
            </w:r>
          </w:p>
          <w:p w14:paraId="34F6F554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012E598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A2CB2E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6CE3BD9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8987BC9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CD19A1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20108C64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35E6A8BA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1D0851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7ED1169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C1D4F7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1313F04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EF4D65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6D1D88D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78E1B46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1B8F91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6038A4B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8141E0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A48349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B6D6E91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37863F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0D25E30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1822EC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81B78C8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F178C6F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05734715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327AB26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59A55C6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40F55631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F85EDC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395BD53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30FA1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613647D9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7D5FCE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75534C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AD70CAB" w14:textId="77777777" w:rsidR="00047366" w:rsidRPr="004B12A3" w:rsidRDefault="00047366" w:rsidP="00625B2D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70DA31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9F6CF8B" w14:textId="77777777" w:rsidTr="00625B2D">
        <w:trPr>
          <w:trHeight w:val="341"/>
        </w:trPr>
        <w:tc>
          <w:tcPr>
            <w:tcW w:w="851" w:type="dxa"/>
            <w:vAlign w:val="center"/>
          </w:tcPr>
          <w:p w14:paraId="7A6F4D55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AF6BF9A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721250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D964C3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F9DC3B0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C84E11B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BCD24E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6DCB9C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CD0C18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57F72E9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269411A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F3808C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A976F9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EA11A6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09225CC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56807AB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2FB1FB6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46FC54D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5950BAF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72AE8F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64EAC45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3338259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A1C5B6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CEBA5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1F8652A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437F684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1F8F4ED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6D9132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0C1481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C996DB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14DD3F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1CAD260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6CF586B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223DEC2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9F3393B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51294EA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4E7BEE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14:paraId="1992B0D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B968ED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7D5FEBA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2E765D3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23A1DE0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1A990C7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7C8109B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6B03B3E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3DF7A72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F69441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końcowego</w:t>
            </w:r>
          </w:p>
          <w:p w14:paraId="5466675F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14:paraId="77987DC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301D319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54D249B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81AC85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685916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4D27A1F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047D452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</w:tbl>
    <w:p w14:paraId="226226C7" w14:textId="77777777" w:rsidR="00047366" w:rsidRPr="004B12A3" w:rsidRDefault="00047366" w:rsidP="00047366">
      <w:pPr>
        <w:spacing w:line="276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1DAB625D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2A767676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1" w:name="_Toc23158537"/>
            <w:r w:rsidRPr="004B12A3">
              <w:rPr>
                <w:rFonts w:ascii="Franklin Gothic Book" w:hAnsi="Franklin Gothic Book"/>
                <w:sz w:val="22"/>
                <w:szCs w:val="22"/>
              </w:rPr>
              <w:t>IX. REGULACJE PRAWNE, PRZEPISY I NORMYRAPORTY I ODBIORY</w:t>
            </w:r>
            <w:bookmarkEnd w:id="21"/>
          </w:p>
        </w:tc>
      </w:tr>
    </w:tbl>
    <w:p w14:paraId="52E946ED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5A52D454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6A87960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0BFD10FC" w14:textId="3073F60A" w:rsidR="00047366" w:rsidRPr="004B12A3" w:rsidRDefault="00047366" w:rsidP="00D74FDA">
      <w:bookmarkStart w:id="22" w:name="_Toc23339023"/>
      <w:bookmarkStart w:id="23" w:name="_Toc23489328"/>
      <w:bookmarkStart w:id="24" w:name="_Toc23491655"/>
      <w:bookmarkStart w:id="25" w:name="_Toc23578757"/>
      <w:bookmarkStart w:id="26" w:name="_Toc23680593"/>
      <w:bookmarkStart w:id="27" w:name="_Toc24279169"/>
      <w:bookmarkStart w:id="28" w:name="_Toc24547198"/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29775861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6814D18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9" w:name="_Toc23158540"/>
            <w:r w:rsidRPr="004B12A3">
              <w:rPr>
                <w:rFonts w:ascii="Franklin Gothic Book" w:hAnsi="Franklin Gothic Book"/>
                <w:sz w:val="22"/>
                <w:szCs w:val="22"/>
              </w:rPr>
              <w:t>XII. ZAŁOŻENIA, WYMAGANIA ORAZ WARUNKI TECHNICZNE WYKONANIA ZAPLANOWANYCH PRAC</w:t>
            </w:r>
            <w:bookmarkEnd w:id="29"/>
          </w:p>
        </w:tc>
      </w:tr>
    </w:tbl>
    <w:p w14:paraId="62863FBA" w14:textId="37475518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Podczas wykonywania prac na terenie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Wykonawcę obowiązują przepisy wewnętrzne Zamawiającego, a w tym instrukcja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instrukcja ochrony przeciwpożarowej, przepisy w zakresie ochrony środowiska naturalnego, a w tym instrukcja postępowania z odpadami wytworzonymi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 przez podmioty zewnętrzne, z którymi to dokumentami Wykonawca jest zobowiązany zapoznać się jeszcze przed złożeniem oferty:</w:t>
      </w:r>
    </w:p>
    <w:p w14:paraId="5347AF24" w14:textId="77777777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Dokumenty zamieszczone są na stronie internetowej:</w:t>
      </w:r>
    </w:p>
    <w:p w14:paraId="0016D97D" w14:textId="700FC0A2" w:rsidR="00047366" w:rsidRPr="004B12A3" w:rsidRDefault="00EB1ADA" w:rsidP="00047366">
      <w:pPr>
        <w:pStyle w:val="Akapitzlist"/>
        <w:ind w:left="360"/>
        <w:jc w:val="both"/>
        <w:rPr>
          <w:rFonts w:ascii="Franklin Gothic Book" w:hAnsi="Franklin Gothic Book"/>
          <w:color w:val="000000" w:themeColor="text1"/>
        </w:rPr>
      </w:pPr>
      <w:hyperlink r:id="rId17" w:history="1">
        <w:r w:rsidR="000403B0" w:rsidRPr="004B12A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0403B0" w:rsidRPr="004B12A3">
        <w:rPr>
          <w:rFonts w:ascii="Franklin Gothic Book" w:hAnsi="Franklin Gothic Book"/>
          <w:color w:val="000000" w:themeColor="text1"/>
        </w:rPr>
        <w:t>.</w:t>
      </w:r>
    </w:p>
    <w:p w14:paraId="07A248FC" w14:textId="6BB2B692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Dostarczenie wymaganych instrukcją organizacji bezpiecznej pracy w Elektrowni Połaniec, dokumentów Z-1, Z-2 przed rozpoczęciem prac eksploatacyjnych na obiektach w Enea Elektrownia Połaniec S.A., w wymaganych terminach, jest obowiązkiem Wykonawcy.</w:t>
      </w:r>
    </w:p>
    <w:p w14:paraId="77D6A457" w14:textId="58E213A0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Zgodnie z pkt. 3 dokumentu związanego nr 4 do I/DB/B/20/2013 z Instrukcji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 osoby skierowane przez Wykonawców do realizacji prac przed jej rozpoczęciem zobowiązane są do odbycia szkolenia wstępnego.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3BCC156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06B9F54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30" w:name="_Toc23158541"/>
            <w:r w:rsidRPr="004B12A3">
              <w:rPr>
                <w:rFonts w:ascii="Franklin Gothic Book" w:hAnsi="Franklin Gothic Book"/>
                <w:sz w:val="22"/>
                <w:szCs w:val="22"/>
              </w:rPr>
              <w:t>XIII. WYKAZ ZAŁĄCZNIKÓW DO SIWZ</w:t>
            </w:r>
            <w:bookmarkEnd w:id="30"/>
          </w:p>
        </w:tc>
      </w:tr>
    </w:tbl>
    <w:p w14:paraId="1F5D2F77" w14:textId="77777777" w:rsidR="00047366" w:rsidRPr="004B12A3" w:rsidRDefault="00047366" w:rsidP="00F72EB4">
      <w:pPr>
        <w:pStyle w:val="Akapitzlist"/>
        <w:numPr>
          <w:ilvl w:val="0"/>
          <w:numId w:val="45"/>
        </w:numPr>
        <w:jc w:val="both"/>
        <w:rPr>
          <w:rFonts w:ascii="Franklin Gothic Book" w:hAnsi="Franklin Gothic Book" w:cstheme="minorHAnsi"/>
          <w:color w:val="000000" w:themeColor="text1"/>
        </w:rPr>
      </w:pPr>
      <w:bookmarkStart w:id="31" w:name="_Toc55188408"/>
      <w:bookmarkStart w:id="32" w:name="_Toc55193614"/>
      <w:bookmarkStart w:id="33" w:name="_Toc55193877"/>
      <w:bookmarkStart w:id="34" w:name="_Toc55194139"/>
      <w:bookmarkStart w:id="35" w:name="_Toc55188409"/>
      <w:bookmarkStart w:id="36" w:name="_Toc55193615"/>
      <w:bookmarkStart w:id="37" w:name="_Toc55193878"/>
      <w:bookmarkStart w:id="38" w:name="_Toc55194140"/>
      <w:bookmarkStart w:id="39" w:name="_Toc55188533"/>
      <w:bookmarkStart w:id="40" w:name="_Toc55193739"/>
      <w:bookmarkStart w:id="41" w:name="_Toc55194002"/>
      <w:bookmarkStart w:id="42" w:name="_Toc55194264"/>
      <w:bookmarkStart w:id="43" w:name="_Toc55188534"/>
      <w:bookmarkStart w:id="44" w:name="_Toc55193740"/>
      <w:bookmarkStart w:id="45" w:name="_Toc55194003"/>
      <w:bookmarkStart w:id="46" w:name="_Toc55194265"/>
      <w:bookmarkStart w:id="47" w:name="_Toc55188538"/>
      <w:bookmarkStart w:id="48" w:name="_Toc55193744"/>
      <w:bookmarkStart w:id="49" w:name="_Toc55194007"/>
      <w:bookmarkStart w:id="50" w:name="_Toc55194269"/>
      <w:bookmarkStart w:id="51" w:name="_Toc55194009"/>
      <w:bookmarkStart w:id="52" w:name="_OGÓLNE_WARUNKI_ZAKUPU"/>
      <w:bookmarkEnd w:id="22"/>
      <w:bookmarkEnd w:id="23"/>
      <w:bookmarkEnd w:id="24"/>
      <w:bookmarkEnd w:id="25"/>
      <w:bookmarkEnd w:id="26"/>
      <w:bookmarkEnd w:id="27"/>
      <w:bookmarkEnd w:id="2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B12A3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326FC87D" w14:textId="4CB764E8" w:rsidR="00770F5B" w:rsidRPr="00770F5B" w:rsidRDefault="00047366" w:rsidP="009408EB">
      <w:pPr>
        <w:pStyle w:val="Akapitzlist"/>
        <w:numPr>
          <w:ilvl w:val="1"/>
          <w:numId w:val="45"/>
        </w:numPr>
        <w:jc w:val="both"/>
        <w:rPr>
          <w:rFonts w:ascii="Franklin Gothic Book" w:hAnsi="Franklin Gothic Book"/>
          <w:color w:val="000000" w:themeColor="text1"/>
        </w:rPr>
      </w:pPr>
      <w:r w:rsidRPr="00770F5B">
        <w:rPr>
          <w:rFonts w:ascii="Franklin Gothic Book" w:hAnsi="Franklin Gothic Book"/>
          <w:color w:val="000000" w:themeColor="text1"/>
        </w:rPr>
        <w:t xml:space="preserve">Załącznik nr </w:t>
      </w:r>
      <w:r w:rsidR="002A5500">
        <w:rPr>
          <w:rFonts w:ascii="Franklin Gothic Book" w:hAnsi="Franklin Gothic Book"/>
          <w:color w:val="000000" w:themeColor="text1"/>
        </w:rPr>
        <w:t>1</w:t>
      </w:r>
      <w:r w:rsidRPr="00770F5B">
        <w:rPr>
          <w:rFonts w:ascii="Franklin Gothic Book" w:hAnsi="Franklin Gothic Book"/>
          <w:color w:val="000000" w:themeColor="text1"/>
        </w:rPr>
        <w:t xml:space="preserve"> - </w:t>
      </w:r>
      <w:r w:rsidR="009408EB" w:rsidRPr="009408EB">
        <w:rPr>
          <w:rFonts w:ascii="Franklin Gothic Book" w:hAnsi="Franklin Gothic Book"/>
          <w:color w:val="000000" w:themeColor="text1"/>
        </w:rPr>
        <w:t>lokalizacja_zastawki_na_rowie_opaskowym</w:t>
      </w:r>
      <w:r w:rsidRPr="00770F5B">
        <w:rPr>
          <w:rFonts w:ascii="Franklin Gothic Book" w:hAnsi="Franklin Gothic Book"/>
          <w:color w:val="000000" w:themeColor="text1"/>
        </w:rPr>
        <w:t>.</w:t>
      </w:r>
    </w:p>
    <w:p w14:paraId="0ACBB8B4" w14:textId="5224CEF7" w:rsidR="00047366" w:rsidRPr="00D74FDA" w:rsidRDefault="00047366" w:rsidP="00D74FDA">
      <w:pPr>
        <w:pStyle w:val="Akapitzlist"/>
        <w:ind w:left="792"/>
        <w:jc w:val="both"/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02A9445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47975CE" w14:textId="4F8E8ED4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53" w:name="_Toc23158542"/>
            <w:r w:rsidRPr="004B12A3">
              <w:rPr>
                <w:rFonts w:ascii="Franklin Gothic Book" w:hAnsi="Franklin Gothic Book"/>
                <w:sz w:val="22"/>
                <w:szCs w:val="22"/>
              </w:rPr>
              <w:t xml:space="preserve">XIV.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DOKUMENTY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WŁAŚCIWE DLA </w:t>
            </w:r>
            <w:r w:rsidR="00601BB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ENEA ELEKTROWNIA POŁANIEC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S.A.</w:t>
            </w:r>
            <w:bookmarkEnd w:id="53"/>
          </w:p>
        </w:tc>
      </w:tr>
    </w:tbl>
    <w:p w14:paraId="32AEA128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Towarów</w:t>
      </w:r>
    </w:p>
    <w:p w14:paraId="70694B2E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127617C7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577AEEB4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22245F30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>Instrukcja Postepowania w Razie Wypadków i Nagłych Zachorowań</w:t>
      </w:r>
    </w:p>
    <w:p w14:paraId="68646836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EFECD29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40118D2A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7C61540E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3CE28816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17E13BEC" w14:textId="72B7140E" w:rsidR="00DE3A1A" w:rsidRPr="004B12A3" w:rsidRDefault="00047366" w:rsidP="00D74FDA">
      <w:pPr>
        <w:pStyle w:val="Akapitzlist"/>
        <w:spacing w:after="0" w:line="320" w:lineRule="atLeast"/>
        <w:ind w:left="360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/>
          <w:lang w:val="de-DE"/>
        </w:rPr>
        <w:t xml:space="preserve">Adres dostarczania dokumentów zobowiązaniowych dostępny na stronie internetowej </w:t>
      </w:r>
      <w:r w:rsidR="00601BBC">
        <w:rPr>
          <w:rFonts w:ascii="Franklin Gothic Book" w:hAnsi="Franklin Gothic Book"/>
          <w:lang w:val="de-DE"/>
        </w:rPr>
        <w:t xml:space="preserve">ENEA ELEKTROWNIA POŁANIEC </w:t>
      </w:r>
      <w:r w:rsidRPr="004B12A3">
        <w:rPr>
          <w:rFonts w:ascii="Franklin Gothic Book" w:hAnsi="Franklin Gothic Book"/>
          <w:lang w:val="de-DE"/>
        </w:rPr>
        <w:t xml:space="preserve"> S.A.: </w:t>
      </w:r>
      <w:hyperlink r:id="rId18" w:history="1">
        <w:r w:rsidR="00096189" w:rsidRPr="004B12A3">
          <w:rPr>
            <w:rStyle w:val="Hipercze"/>
            <w:rFonts w:ascii="Franklin Gothic Book" w:hAnsi="Franklin Gothic Book"/>
            <w:lang w:val="de-DE"/>
          </w:rPr>
          <w:t>https://www.enea.pl/pl/grupaenea/o-grupie/spolki-grupy-enea/polaniec/zamowienia/dokumenty-dla-wykonawcow-i-dostawcow</w:t>
        </w:r>
      </w:hyperlink>
      <w:r w:rsidR="00096189" w:rsidRPr="004B12A3">
        <w:rPr>
          <w:rFonts w:ascii="Franklin Gothic Book" w:hAnsi="Franklin Gothic Book"/>
          <w:lang w:val="de-DE"/>
        </w:rPr>
        <w:t xml:space="preserve"> </w:t>
      </w:r>
    </w:p>
    <w:p w14:paraId="36C491F8" w14:textId="77777777" w:rsidR="00DE3A1A" w:rsidRPr="004B12A3" w:rsidRDefault="00DE3A1A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2E20AAA4" w14:textId="77777777" w:rsidR="00DE3A1A" w:rsidRPr="004B12A3" w:rsidRDefault="00DE3A1A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51AA379C" w14:textId="77777777" w:rsidR="000C69CB" w:rsidRPr="004B12A3" w:rsidRDefault="000C69CB" w:rsidP="000C69CB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D5EAF26" w14:textId="5ED60CDF" w:rsidR="00F6741D" w:rsidRDefault="00F6741D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36E4729" w14:textId="77777777" w:rsidR="009D0410" w:rsidRDefault="009D0410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4B4CE8A4" w14:textId="01D4953F" w:rsidR="00AC501C" w:rsidRPr="004B12A3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6085C7EC" w14:textId="77777777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07539B9A" w14:textId="539508B0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4B12A3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2D8527E1" w14:textId="77777777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857C0C5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098B4433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EC40AF4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1E515DA" w14:textId="249BD2A0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14:paraId="4C83EC30" w14:textId="08EC0F1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14:paraId="7C08DCC8" w14:textId="7539A058" w:rsidR="00AC501C" w:rsidRPr="004B12A3" w:rsidRDefault="00610572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14:paraId="7B0AD259" w14:textId="27C961C3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14:paraId="69349D89" w14:textId="73B848DC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14:paraId="228C7EB1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02E511B0" w14:textId="52B609AF" w:rsidR="00AC501C" w:rsidRPr="004B12A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C708F9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wykonanie 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  <w:sz w:val="22"/>
          <w:szCs w:val="22"/>
        </w:rPr>
        <w:t>w </w:t>
      </w:r>
      <w:r w:rsidR="00601BBC">
        <w:rPr>
          <w:rFonts w:ascii="Franklin Gothic Book" w:hAnsi="Franklin Gothic Book" w:cstheme="minorHAnsi"/>
          <w:b/>
          <w:sz w:val="22"/>
          <w:szCs w:val="22"/>
        </w:rPr>
        <w:t xml:space="preserve">Enea Elektrownia Połaniec </w:t>
      </w:r>
      <w:r w:rsidR="00EA789A" w:rsidRPr="004B12A3">
        <w:rPr>
          <w:rFonts w:ascii="Franklin Gothic Book" w:hAnsi="Franklin Gothic Book" w:cstheme="minorHAnsi"/>
          <w:b/>
          <w:sz w:val="22"/>
          <w:szCs w:val="22"/>
        </w:rPr>
        <w:t xml:space="preserve"> S.A.</w:t>
      </w:r>
      <w:r w:rsidRPr="004B12A3">
        <w:rPr>
          <w:rFonts w:ascii="Franklin Gothic Book" w:hAnsi="Franklin Gothic Book"/>
          <w:sz w:val="22"/>
          <w:szCs w:val="22"/>
        </w:rPr>
        <w:t>”.</w:t>
      </w:r>
    </w:p>
    <w:p w14:paraId="58AD26FD" w14:textId="430416F9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05BDA9F4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582DBAA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6D5E574E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574845D8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38D1C00A" w14:textId="61C10ED5" w:rsidR="00FB4579" w:rsidRPr="004B12A3" w:rsidRDefault="00FB4579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0E6E2E69" w14:textId="77777777" w:rsidR="00AC501C" w:rsidRPr="004B12A3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33F71FC7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2EC3A71E" w14:textId="77777777" w:rsidR="00B1407E" w:rsidRPr="004B12A3" w:rsidRDefault="00B1407E" w:rsidP="00B1407E">
      <w:pPr>
        <w:pStyle w:val="Tekstpodstawowywcity"/>
        <w:numPr>
          <w:ilvl w:val="1"/>
          <w:numId w:val="1"/>
        </w:numPr>
        <w:spacing w:before="0" w:after="0" w:line="320" w:lineRule="atLeast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Listę wymaganych właściwych kwalifikacji oraz uprawnień związanych z całym zakresem przedmiotu zamówienia.</w:t>
      </w:r>
    </w:p>
    <w:p w14:paraId="41D4B05B" w14:textId="77777777" w:rsidR="00B1407E" w:rsidRPr="004B12A3" w:rsidRDefault="00B1407E" w:rsidP="002117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wymagane).</w:t>
      </w:r>
    </w:p>
    <w:p w14:paraId="2A8AE08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2CD4363E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6431BFE3" w14:textId="7BE19483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</w:t>
      </w:r>
      <w:r w:rsidR="00821D69" w:rsidRPr="00D74FD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100 000</w:t>
      </w:r>
      <w:r w:rsidRPr="00D74FD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netto </w:t>
      </w:r>
      <w:r w:rsidRPr="004B12A3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639B5FB9" w14:textId="180B4D12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C708F9" w:rsidRPr="004B12A3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>-letniego doświadczenia, poświadczone co najmniej trzema (3) listami referencyjnymi, (które zawierają kwoty z umów lub faktur) dla realizowanych usług o wartości łącznej nie niższej niż  </w:t>
      </w:r>
      <w:r w:rsidR="004E727B" w:rsidRPr="00D74FDA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="00AA6D8C" w:rsidRPr="00D74FDA">
        <w:rPr>
          <w:rFonts w:ascii="Franklin Gothic Book" w:eastAsia="Tahoma,Bold" w:hAnsi="Franklin Gothic Book" w:cs="Arial"/>
          <w:bCs/>
          <w:sz w:val="22"/>
          <w:szCs w:val="22"/>
        </w:rPr>
        <w:t>00 000</w:t>
      </w:r>
      <w:r w:rsidRPr="00D74FDA">
        <w:rPr>
          <w:rFonts w:ascii="Franklin Gothic Book" w:eastAsia="Tahoma,Bold" w:hAnsi="Franklin Gothic Book" w:cs="Arial"/>
          <w:bCs/>
          <w:sz w:val="22"/>
          <w:szCs w:val="22"/>
        </w:rPr>
        <w:t xml:space="preserve"> zł</w:t>
      </w: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 xml:space="preserve"> netto.</w:t>
      </w:r>
    </w:p>
    <w:p w14:paraId="5AB42A80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CCF58BA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14:paraId="0D309131" w14:textId="69806C91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Wskazanie ewentualnych podwykonawców prac, z zakresem tych po</w:t>
      </w:r>
      <w:r w:rsidR="00766166" w:rsidRPr="004B12A3">
        <w:rPr>
          <w:rFonts w:ascii="Franklin Gothic Book" w:hAnsi="Franklin Gothic Book" w:cs="Arial"/>
          <w:sz w:val="22"/>
          <w:szCs w:val="22"/>
        </w:rPr>
        <w:t>d</w:t>
      </w:r>
      <w:r w:rsidRPr="004B12A3">
        <w:rPr>
          <w:rFonts w:ascii="Franklin Gothic Book" w:hAnsi="Franklin Gothic Book" w:cs="Arial"/>
          <w:sz w:val="22"/>
          <w:szCs w:val="22"/>
        </w:rPr>
        <w:t>zlecanych prac.</w:t>
      </w:r>
    </w:p>
    <w:p w14:paraId="1B3ECE3C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537A8792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1EAFD996" w14:textId="2C773A7B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5B3B1865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0523D0C8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4A0D4652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prawnym i merytorycznymi personelem zdolnym do wykonania zamówienia.</w:t>
      </w:r>
    </w:p>
    <w:p w14:paraId="7A4FA46F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kompletności oferty pod względem dokumentacji, koniecznej do zawarcia umowy,</w:t>
      </w:r>
    </w:p>
    <w:p w14:paraId="5C641EB3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w specyfikacji,</w:t>
      </w:r>
    </w:p>
    <w:p w14:paraId="07FA93EB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3095E83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EB1ADA">
        <w:rPr>
          <w:rFonts w:ascii="Franklin Gothic Book" w:hAnsi="Franklin Gothic Book" w:cs="Arial"/>
          <w:sz w:val="22"/>
          <w:szCs w:val="22"/>
          <w:lang w:eastAsia="ja-JP"/>
        </w:rPr>
      </w:r>
      <w:r w:rsidR="00EB1ADA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EB1ADA">
        <w:rPr>
          <w:rFonts w:ascii="Franklin Gothic Book" w:hAnsi="Franklin Gothic Book" w:cs="Arial"/>
          <w:sz w:val="22"/>
          <w:szCs w:val="22"/>
          <w:lang w:eastAsia="ja-JP"/>
        </w:rPr>
      </w:r>
      <w:r w:rsidR="00EB1ADA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097B8DA7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3F5ECC6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C894F1B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6AAC9D37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7B184216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24EC6A96" w14:textId="798DCEC0" w:rsidR="00401A6A" w:rsidRPr="004B12A3" w:rsidRDefault="00401A6A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posiadaniu ubezpieczenia od Odpowiedzialności Cywilnej w zakresie prowadzonej działalności związanej z przedmiotem zamówienia zgodnie z wymaganiami Zamawiającego Ważną polisę OC na kwotę nie niższą niż </w:t>
      </w:r>
      <w:r w:rsidR="00C11941" w:rsidRPr="00D74FDA">
        <w:rPr>
          <w:rFonts w:ascii="Franklin Gothic Book" w:hAnsi="Franklin Gothic Book" w:cs="Arial"/>
          <w:sz w:val="22"/>
          <w:szCs w:val="22"/>
          <w:lang w:eastAsia="ja-JP"/>
        </w:rPr>
        <w:t>1</w:t>
      </w:r>
      <w:r w:rsidRPr="00D74FDA">
        <w:rPr>
          <w:rFonts w:ascii="Franklin Gothic Book" w:hAnsi="Franklin Gothic Book" w:cs="Arial"/>
          <w:sz w:val="22"/>
          <w:szCs w:val="22"/>
          <w:lang w:eastAsia="ja-JP"/>
        </w:rPr>
        <w:t xml:space="preserve"> 000 000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zł (poza polisami obowiązkowymi OC) lub oświadczenie, że oferent będzie posiadał taką polisę przez cały okres wykonania robót/świadczenia usług.</w:t>
      </w:r>
    </w:p>
    <w:p w14:paraId="24CF035D" w14:textId="536F1C86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</w:t>
      </w:r>
      <w:r w:rsidR="00836EB9" w:rsidRPr="004B12A3">
        <w:rPr>
          <w:rFonts w:ascii="Franklin Gothic Book" w:hAnsi="Franklin Gothic Book" w:cstheme="minorHAnsi"/>
          <w:sz w:val="22"/>
          <w:szCs w:val="22"/>
          <w:lang w:eastAsia="ja-JP"/>
        </w:rPr>
        <w:t>przypadku</w:t>
      </w: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 wyboru oferty w miejscu i terminie wyznaczonym przez zamawiającego</w:t>
      </w:r>
      <w:r w:rsidR="004D6ADC" w:rsidRPr="004B12A3">
        <w:rPr>
          <w:rFonts w:ascii="Franklin Gothic Book" w:hAnsi="Franklin Gothic Book" w:cstheme="minorHAnsi"/>
          <w:sz w:val="22"/>
          <w:szCs w:val="22"/>
          <w:lang w:eastAsia="ja-JP"/>
        </w:rPr>
        <w:t>.</w:t>
      </w: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 </w:t>
      </w:r>
    </w:p>
    <w:p w14:paraId="34C0C98C" w14:textId="0A4BEF8E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4B12A3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B27AE5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FORMULARZA OFERTY</w:t>
      </w:r>
      <w:r w:rsidRPr="004B12A3">
        <w:rPr>
          <w:rFonts w:ascii="Franklin Gothic Book" w:hAnsi="Franklin Gothic Book" w:cstheme="minorHAnsi"/>
          <w:sz w:val="22"/>
          <w:szCs w:val="22"/>
        </w:rPr>
        <w:t>.</w:t>
      </w:r>
    </w:p>
    <w:p w14:paraId="39720E0E" w14:textId="70EF4590" w:rsidR="00607A66" w:rsidRPr="004B12A3" w:rsidRDefault="00607A66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lokalnej.</w:t>
      </w:r>
    </w:p>
    <w:p w14:paraId="6300D3A1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31C3A42D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397E204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4B12A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4B12A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6A8F3AC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0A98E9F3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753C84D" w14:textId="77777777" w:rsidR="00AC501C" w:rsidRPr="004B12A3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EB1ADA">
        <w:rPr>
          <w:rFonts w:ascii="Franklin Gothic Book" w:hAnsi="Franklin Gothic Book" w:cs="Arial"/>
          <w:sz w:val="22"/>
          <w:szCs w:val="22"/>
        </w:rPr>
      </w:r>
      <w:r w:rsidR="00EB1ADA">
        <w:rPr>
          <w:rFonts w:ascii="Franklin Gothic Book" w:hAnsi="Franklin Gothic Book" w:cs="Arial"/>
          <w:sz w:val="22"/>
          <w:szCs w:val="22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</w:rPr>
        <w:fldChar w:fldCharType="end"/>
      </w:r>
      <w:r w:rsidRPr="004B12A3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4B12A3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EB1ADA">
        <w:rPr>
          <w:rFonts w:ascii="Franklin Gothic Book" w:hAnsi="Franklin Gothic Book" w:cs="Arial"/>
          <w:bCs/>
          <w:sz w:val="22"/>
          <w:szCs w:val="22"/>
        </w:rPr>
      </w:r>
      <w:r w:rsidR="00EB1ADA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4B12A3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4B12A3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5437EE37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00BA8F52" w14:textId="77777777" w:rsidR="00AC501C" w:rsidRPr="004B12A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10190061" w14:textId="77777777" w:rsidR="00AC501C" w:rsidRPr="004B12A3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A303693" w14:textId="77777777" w:rsidR="00AC501C" w:rsidRPr="004B12A3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16AA6043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5CAC433C" w14:textId="77777777" w:rsidR="00AC501C" w:rsidRPr="004B12A3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79C3797" w14:textId="77777777" w:rsidR="00AC501C" w:rsidRPr="004B12A3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1F0D7579" w14:textId="77777777" w:rsidR="00AC501C" w:rsidRPr="004B12A3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4B12A3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62605FB9" w14:textId="77777777" w:rsidR="00AC501C" w:rsidRPr="004B12A3" w:rsidRDefault="00AC501C" w:rsidP="00AC501C">
      <w:pPr>
        <w:rPr>
          <w:rFonts w:ascii="Franklin Gothic Book" w:hAnsi="Franklin Gothic Book"/>
          <w:sz w:val="22"/>
          <w:szCs w:val="22"/>
        </w:rPr>
      </w:pPr>
    </w:p>
    <w:p w14:paraId="5CE73E5E" w14:textId="77777777" w:rsidR="00307887" w:rsidRPr="004B12A3" w:rsidRDefault="00307887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4B12A3" w14:paraId="5DF5D636" w14:textId="77777777" w:rsidTr="00566147">
        <w:tc>
          <w:tcPr>
            <w:tcW w:w="9408" w:type="dxa"/>
          </w:tcPr>
          <w:p w14:paraId="4534A778" w14:textId="2E145400" w:rsidR="00AC501C" w:rsidRPr="004B12A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lastRenderedPageBreak/>
              <w:t>Załącznik nr 1 do Formularza Oferty</w:t>
            </w:r>
          </w:p>
          <w:p w14:paraId="10097CEA" w14:textId="77777777" w:rsidR="00AC501C" w:rsidRPr="004B12A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4DD79C07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638984F8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2DBF026D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853A7A8" w14:textId="5CD88DCA" w:rsidR="00297F36" w:rsidRPr="004B12A3" w:rsidRDefault="0041352C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="00297F36"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a wykonanie przedmiotu postępowania przetargowego p.n.</w:t>
            </w: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97F36"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307887" w:rsidRPr="004B12A3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wykonanie dokumentacji projektowej zastawki piętrzącej wodę na rowie melioracyjnym </w:t>
            </w:r>
            <w:r w:rsidR="00EA789A" w:rsidRPr="004B12A3">
              <w:rPr>
                <w:rFonts w:ascii="Franklin Gothic Book" w:hAnsi="Franklin Gothic Book" w:cstheme="minorHAnsi"/>
                <w:b/>
                <w:sz w:val="22"/>
                <w:szCs w:val="22"/>
              </w:rPr>
              <w:t>w </w:t>
            </w:r>
            <w:r w:rsidR="00601BBC">
              <w:rPr>
                <w:rFonts w:ascii="Franklin Gothic Book" w:hAnsi="Franklin Gothic Book" w:cstheme="minorHAnsi"/>
                <w:b/>
                <w:sz w:val="22"/>
                <w:szCs w:val="22"/>
              </w:rPr>
              <w:t>Enea Elektrownia Połaniec</w:t>
            </w:r>
            <w:r w:rsidR="00EA789A" w:rsidRPr="004B12A3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S.A.</w:t>
            </w:r>
            <w:r w:rsidR="00297F36"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 netto</w:t>
            </w:r>
            <w:r w:rsidR="001A7626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z podziałem na odrębne przedmioty odbioru i rozliczeń, którymi będ</w:t>
            </w:r>
            <w:r w:rsidR="00431D86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ą:</w:t>
            </w:r>
          </w:p>
          <w:p w14:paraId="1E25168C" w14:textId="4F216866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Wykonanie inwentaryzacji i koncepcji rozwiązania technicznego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503E6D4C" w14:textId="136F0600" w:rsidR="00767D2C" w:rsidRPr="00767D2C" w:rsidRDefault="00767D2C" w:rsidP="00767D2C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Uzyskanie </w:t>
            </w:r>
            <w:r>
              <w:rPr>
                <w:rFonts w:ascii="Franklin Gothic Book" w:hAnsi="Franklin Gothic Book"/>
              </w:rPr>
              <w:t xml:space="preserve">decyzji środowiskowej (jeśli wymagana) </w:t>
            </w:r>
            <w:r w:rsidRPr="004B12A3">
              <w:rPr>
                <w:rFonts w:ascii="Franklin Gothic Book" w:hAnsi="Franklin Gothic Book"/>
              </w:rPr>
              <w:t xml:space="preserve">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0FDEC9DC" w14:textId="042E481A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Uzyskanie pozwolenia wodnoprawnego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70F2BDF5" w14:textId="300F2E82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Wykonanie projektu budowlanego  i wykonawczego wraz z uzyskaniem pozwolenia na budowę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3035E1D3" w14:textId="048BF3EF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eastAsia="Tahoma,Bold" w:hAnsi="Franklin Gothic Book" w:cstheme="minorHAnsi"/>
                <w:bCs/>
              </w:rPr>
            </w:pPr>
            <w:r w:rsidRPr="004B12A3">
              <w:rPr>
                <w:rFonts w:ascii="Franklin Gothic Book" w:hAnsi="Franklin Gothic Book"/>
              </w:rPr>
              <w:t xml:space="preserve">Wykonanie przedmiaru robót i kosztorysu inwestorskiego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netto.</w:t>
            </w:r>
          </w:p>
          <w:p w14:paraId="1C1FE29C" w14:textId="5740557B" w:rsidR="00B12783" w:rsidRPr="004B12A3" w:rsidRDefault="00932E02" w:rsidP="00932E02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105B6A38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E06A5CF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0013CA46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2438B44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4C53A97A" w14:textId="77777777" w:rsidR="00297F36" w:rsidRPr="004B12A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099982B" w14:textId="77777777" w:rsidR="00297F36" w:rsidRPr="004B12A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5F6F8435" w14:textId="77777777" w:rsidR="00297F36" w:rsidRPr="004B12A3" w:rsidRDefault="00297F36" w:rsidP="00297F36">
            <w:pPr>
              <w:spacing w:after="160" w:line="259" w:lineRule="auto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14:paraId="542FD63F" w14:textId="77777777" w:rsidR="00297F36" w:rsidRPr="004B12A3" w:rsidRDefault="00297F36" w:rsidP="00297F36">
            <w:pPr>
              <w:spacing w:after="160" w:line="259" w:lineRule="auto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2C1FE08A" w14:textId="77777777" w:rsidR="00AC501C" w:rsidRPr="004B12A3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952F85" w14:textId="77777777" w:rsidR="00AC501C" w:rsidRPr="004B12A3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6025CC2F" w14:textId="77777777" w:rsidR="00113110" w:rsidRPr="004B12A3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4B12A3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251712C0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13703E7" w14:textId="77777777" w:rsidR="00113110" w:rsidRPr="004B12A3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9D7894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227A06E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5427905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29A595" w14:textId="77777777" w:rsidR="00113110" w:rsidRPr="004B12A3" w:rsidRDefault="00113110" w:rsidP="0092350C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2C22D21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E4A2953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dla Kontrahenta/Wykonawcy</w:t>
      </w:r>
    </w:p>
    <w:p w14:paraId="6E2022ED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61E8CCC4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3B045FFB" w14:textId="77777777" w:rsidR="00113110" w:rsidRPr="004B12A3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1E305CA" w14:textId="77777777" w:rsidR="00113110" w:rsidRPr="004B12A3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6D61D58B" w14:textId="42F6357D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</w:t>
      </w:r>
      <w:r w:rsidR="00601BBC">
        <w:rPr>
          <w:rFonts w:ascii="Franklin Gothic Book" w:hAnsi="Franklin Gothic Book" w:cs="Arial"/>
        </w:rPr>
        <w:t xml:space="preserve">Enea Elektrownia Połaniec </w:t>
      </w:r>
      <w:r w:rsidRPr="004B12A3">
        <w:rPr>
          <w:rFonts w:ascii="Franklin Gothic Book" w:hAnsi="Franklin Gothic Book" w:cs="Arial"/>
        </w:rPr>
        <w:t xml:space="preserve"> S.A.)  z siedzibą w Zawadzie 26, 28-230 Połaniec (dalej: Administrator).</w:t>
      </w:r>
    </w:p>
    <w:p w14:paraId="5D4A3A6B" w14:textId="77777777" w:rsidR="00113110" w:rsidRPr="004B12A3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Dane kontaktowe:</w:t>
      </w:r>
    </w:p>
    <w:p w14:paraId="03AFFDB5" w14:textId="77777777" w:rsidR="00113110" w:rsidRPr="004B12A3" w:rsidRDefault="00113110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Inspektor Ochrony Danych - e-mail: </w:t>
      </w:r>
      <w:hyperlink r:id="rId19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 xml:space="preserve">, </w:t>
      </w:r>
    </w:p>
    <w:p w14:paraId="11A4AC46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7571B0A6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2592CB7D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5F8A49CF" w14:textId="59F175BF" w:rsidR="009614D4" w:rsidRPr="004B12A3" w:rsidRDefault="009614D4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pozyskał Pana/Pani dane osobowe bezpośrednio od Wykonawcy lub osoby oddelegowanej przez Wykonawcę.</w:t>
      </w:r>
    </w:p>
    <w:p w14:paraId="0B954591" w14:textId="20145DA0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4B12A3">
        <w:rPr>
          <w:rFonts w:ascii="Franklin Gothic Book" w:hAnsi="Franklin Gothic Book" w:cs="Arial"/>
        </w:rPr>
        <w:t xml:space="preserve"> oraz podmiotom z grupy kapitałowej ENEA.</w:t>
      </w:r>
      <w:r w:rsidRPr="004B12A3">
        <w:rPr>
          <w:rFonts w:ascii="Franklin Gothic Book" w:hAnsi="Franklin Gothic Book" w:cs="Arial"/>
        </w:rPr>
        <w:t xml:space="preserve"> </w:t>
      </w:r>
    </w:p>
    <w:p w14:paraId="789A8644" w14:textId="732B3574" w:rsidR="00113110" w:rsidRPr="004B12A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</w:t>
      </w:r>
      <w:r w:rsidR="005B0DC7" w:rsidRPr="004B12A3">
        <w:rPr>
          <w:rFonts w:ascii="Franklin Gothic Book" w:hAnsi="Franklin Gothic Book" w:cs="Arial"/>
        </w:rPr>
        <w:t>finansowo-</w:t>
      </w:r>
      <w:r w:rsidRPr="004B12A3">
        <w:rPr>
          <w:rFonts w:ascii="Franklin Gothic Book" w:hAnsi="Franklin Gothic Book" w:cs="Arial"/>
        </w:rPr>
        <w:t xml:space="preserve">księgowe, transportowe, </w:t>
      </w:r>
      <w:r w:rsidR="005B0DC7" w:rsidRPr="004B12A3">
        <w:rPr>
          <w:rFonts w:ascii="Franklin Gothic Book" w:hAnsi="Franklin Gothic Book" w:cs="Arial"/>
        </w:rPr>
        <w:t xml:space="preserve">prawne, </w:t>
      </w:r>
      <w:r w:rsidRPr="004B12A3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14:paraId="5B1DE08D" w14:textId="77777777" w:rsidR="00113110" w:rsidRPr="004B12A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43C792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lastRenderedPageBreak/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F01D27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3F5247C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2E85746D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Przysługuje Panu/Pani prawo żądania: </w:t>
      </w:r>
    </w:p>
    <w:p w14:paraId="50D04919" w14:textId="79FCD37D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dostępu do treści swoich danych - w granicach art. 15 RODO</w:t>
      </w:r>
      <w:r w:rsidR="009614D4" w:rsidRPr="004B12A3">
        <w:rPr>
          <w:rFonts w:ascii="Franklin Gothic Book" w:hAnsi="Franklin Gothic Book" w:cs="Arial"/>
        </w:rPr>
        <w:t xml:space="preserve"> (w przypadku</w:t>
      </w:r>
      <w:r w:rsidR="00E66C81" w:rsidRPr="004B12A3">
        <w:rPr>
          <w:rFonts w:ascii="Franklin Gothic Book" w:hAnsi="Franklin Gothic Book" w:cs="Arial"/>
        </w:rPr>
        <w:t>,</w:t>
      </w:r>
      <w:r w:rsidR="009614D4" w:rsidRPr="004B12A3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14:paraId="61911334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sprostowania – w granicach art. 16 RODO, </w:t>
      </w:r>
    </w:p>
    <w:p w14:paraId="159AAAE7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usunięcia - w granicach art. 17 RODO, </w:t>
      </w:r>
    </w:p>
    <w:p w14:paraId="699B20CE" w14:textId="734A4B75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ograniczenia przetwarzania - w granicach art. 18 RODO</w:t>
      </w:r>
      <w:r w:rsidR="009614D4" w:rsidRPr="004B12A3">
        <w:rPr>
          <w:rFonts w:ascii="Franklin Gothic Book" w:hAnsi="Franklin Gothic Book" w:cs="Arial"/>
        </w:rPr>
        <w:t xml:space="preserve"> (wystąpienie z żądaniem, o którym mowa w art. 18 ust. 1 RODO</w:t>
      </w:r>
      <w:r w:rsidR="00E66C81" w:rsidRPr="004B12A3">
        <w:rPr>
          <w:rFonts w:ascii="Franklin Gothic Book" w:hAnsi="Franklin Gothic Book" w:cs="Arial"/>
        </w:rPr>
        <w:t>,</w:t>
      </w:r>
      <w:r w:rsidR="009614D4" w:rsidRPr="004B12A3">
        <w:rPr>
          <w:rFonts w:ascii="Franklin Gothic Book" w:hAnsi="Franklin Gothic Book" w:cs="Arial"/>
        </w:rPr>
        <w:t xml:space="preserve"> nie ogranicza przetwarzania danych osobowych do czasu zakończenia postępowania),</w:t>
      </w:r>
    </w:p>
    <w:p w14:paraId="7F466436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przenoszenia danych - w granicach art. 20 RODO,</w:t>
      </w:r>
    </w:p>
    <w:p w14:paraId="4A7F629A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3F698D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>.</w:t>
      </w:r>
    </w:p>
    <w:p w14:paraId="76535E34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1AB558D6" w14:textId="77777777" w:rsidR="00113110" w:rsidRPr="004B12A3" w:rsidRDefault="00113110" w:rsidP="004A2D4A">
      <w:pPr>
        <w:pStyle w:val="NormalnyWeb"/>
        <w:spacing w:line="360" w:lineRule="auto"/>
        <w:ind w:left="0" w:firstLine="0"/>
        <w:rPr>
          <w:rFonts w:ascii="Franklin Gothic Book" w:hAnsi="Franklin Gothic Book" w:cs="Arial"/>
          <w:sz w:val="22"/>
          <w:szCs w:val="22"/>
        </w:rPr>
      </w:pPr>
    </w:p>
    <w:p w14:paraId="3A1DB8DF" w14:textId="77777777" w:rsidR="00113110" w:rsidRPr="004B12A3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214A2685" w14:textId="77777777" w:rsidR="00113110" w:rsidRPr="004B12A3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4B12A3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0C4C8605" w14:textId="3885B5AA" w:rsidR="00113110" w:rsidRPr="004B12A3" w:rsidRDefault="00113110" w:rsidP="004A2D4A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4B12A3">
        <w:rPr>
          <w:rFonts w:ascii="Franklin Gothic Book" w:hAnsi="Franklin Gothic Book" w:cs="Helvetica"/>
          <w:color w:val="333333"/>
        </w:rPr>
        <w:t>przedstawiciela Oferenta</w:t>
      </w:r>
      <w:r w:rsidRPr="004B12A3">
        <w:rPr>
          <w:rFonts w:ascii="Franklin Gothic Book" w:hAnsi="Franklin Gothic Book" w:cs="Arial"/>
        </w:rPr>
        <w:t xml:space="preserve">)                   </w:t>
      </w:r>
    </w:p>
    <w:p w14:paraId="6EBE1946" w14:textId="77777777" w:rsidR="00113110" w:rsidRPr="004B12A3" w:rsidRDefault="00113110" w:rsidP="00113110">
      <w:pPr>
        <w:rPr>
          <w:rFonts w:ascii="Franklin Gothic Book" w:hAnsi="Franklin Gothic Book"/>
          <w:sz w:val="22"/>
          <w:szCs w:val="22"/>
        </w:rPr>
      </w:pPr>
    </w:p>
    <w:p w14:paraId="0DDC79C2" w14:textId="77777777" w:rsidR="00113110" w:rsidRPr="004B12A3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E37CD88" w14:textId="77777777" w:rsidR="00113110" w:rsidRPr="004B12A3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1DD4D43E" w14:textId="77777777" w:rsidR="00113110" w:rsidRPr="004B12A3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4B12A3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DF0F57" w14:textId="77777777" w:rsidR="00113110" w:rsidRPr="004B12A3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1ECAE9B3" w14:textId="705C34A6" w:rsidR="0040032E" w:rsidRPr="004B12A3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4B12A3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5E0B46" w14:textId="77777777" w:rsidR="0008471B" w:rsidRPr="004B12A3" w:rsidRDefault="0008471B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3715789" w14:textId="1F2A507A" w:rsidR="00E861C0" w:rsidRPr="004B12A3" w:rsidRDefault="00E861C0" w:rsidP="006678EB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b/>
          <w:color w:val="000000" w:themeColor="text1"/>
        </w:rPr>
      </w:pPr>
      <w:r w:rsidRPr="004B12A3">
        <w:rPr>
          <w:rFonts w:ascii="Franklin Gothic Book" w:hAnsi="Franklin Gothic Book" w:cstheme="minorHAnsi"/>
          <w:b/>
          <w:color w:val="000000" w:themeColor="text1"/>
        </w:rPr>
        <w:lastRenderedPageBreak/>
        <w:t xml:space="preserve">Załącznik nr 3 do </w:t>
      </w:r>
      <w:r w:rsidR="0040032E" w:rsidRPr="004B12A3">
        <w:rPr>
          <w:rFonts w:ascii="Franklin Gothic Book" w:hAnsi="Franklin Gothic Book" w:cstheme="minorHAnsi"/>
          <w:b/>
          <w:color w:val="000000" w:themeColor="text1"/>
        </w:rPr>
        <w:t xml:space="preserve">Ogłoszenia </w:t>
      </w:r>
    </w:p>
    <w:p w14:paraId="1E3804C7" w14:textId="77777777" w:rsidR="00E861C0" w:rsidRPr="004B12A3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661C103F" w14:textId="77777777" w:rsidR="005F7561" w:rsidRPr="004B12A3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05D70D46" w14:textId="58861DBE" w:rsidR="00B827F4" w:rsidRPr="004B12A3" w:rsidRDefault="00B827F4" w:rsidP="00B827F4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NR NZ</w:t>
      </w:r>
      <w:r w:rsidR="00647CBE" w:rsidRPr="004B12A3">
        <w:rPr>
          <w:rFonts w:ascii="Franklin Gothic Book" w:hAnsi="Franklin Gothic Book" w:cs="Arial"/>
          <w:b/>
          <w:bCs/>
          <w:sz w:val="22"/>
          <w:szCs w:val="22"/>
        </w:rPr>
        <w:t>/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14:paraId="2624EA48" w14:textId="77777777" w:rsidR="00B827F4" w:rsidRPr="004B12A3" w:rsidRDefault="00B827F4" w:rsidP="00B827F4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4B12A3">
        <w:rPr>
          <w:rFonts w:ascii="Franklin Gothic Book" w:hAnsi="Franklin Gothic Book" w:cs="Arial"/>
          <w:bCs/>
          <w:sz w:val="22"/>
          <w:szCs w:val="22"/>
        </w:rPr>
        <w:t>)</w:t>
      </w:r>
    </w:p>
    <w:p w14:paraId="713C9A4E" w14:textId="77777777" w:rsidR="00B827F4" w:rsidRPr="004B12A3" w:rsidRDefault="00B827F4" w:rsidP="00B827F4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3CF88D7C" w14:textId="7AC4748B" w:rsidR="00B827F4" w:rsidRPr="004B12A3" w:rsidRDefault="00601BBC" w:rsidP="00B827F4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iCs/>
          <w:kern w:val="20"/>
          <w:sz w:val="22"/>
          <w:szCs w:val="22"/>
        </w:rPr>
        <w:t>Enea Elektrownia Połaniec</w:t>
      </w:r>
      <w:r w:rsidR="00B827F4" w:rsidRPr="004B12A3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 </w:t>
      </w:r>
      <w:r w:rsidR="00B827F4" w:rsidRPr="004B12A3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="00B827F4"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="00B827F4" w:rsidRPr="004B12A3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="00B827F4" w:rsidRPr="004B12A3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="00B827F4" w:rsidRPr="004B12A3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="00B827F4" w:rsidRPr="004B12A3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="00B827F4" w:rsidRPr="004B12A3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="00B827F4" w:rsidRPr="004B12A3">
        <w:rPr>
          <w:rFonts w:ascii="Franklin Gothic Book" w:hAnsi="Franklin Gothic Book" w:cs="Arial"/>
          <w:sz w:val="22"/>
          <w:szCs w:val="22"/>
        </w:rPr>
        <w:t xml:space="preserve"> zwaną dalej </w:t>
      </w:r>
      <w:r w:rsidR="00B827F4" w:rsidRPr="004B12A3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="00B827F4" w:rsidRPr="004B12A3">
        <w:rPr>
          <w:rFonts w:ascii="Franklin Gothic Book" w:hAnsi="Franklin Gothic Book" w:cs="Arial"/>
          <w:sz w:val="22"/>
          <w:szCs w:val="22"/>
        </w:rPr>
        <w:t>, którego reprezentują:</w:t>
      </w:r>
    </w:p>
    <w:p w14:paraId="26589E4C" w14:textId="77777777" w:rsidR="00B827F4" w:rsidRPr="004B12A3" w:rsidRDefault="00B827F4" w:rsidP="00F72EB4">
      <w:pPr>
        <w:pStyle w:val="Akapitzlist"/>
        <w:numPr>
          <w:ilvl w:val="0"/>
          <w:numId w:val="27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4B12A3">
        <w:rPr>
          <w:rFonts w:ascii="Franklin Gothic Book" w:hAnsi="Franklin Gothic Book" w:cs="Arial"/>
          <w:b/>
        </w:rPr>
        <w:t>Marek Ryński</w:t>
      </w:r>
      <w:r w:rsidRPr="004B12A3">
        <w:rPr>
          <w:rFonts w:ascii="Franklin Gothic Book" w:hAnsi="Franklin Gothic Book" w:cs="Arial"/>
        </w:rPr>
        <w:tab/>
      </w:r>
      <w:r w:rsidRPr="004B12A3">
        <w:rPr>
          <w:rFonts w:ascii="Franklin Gothic Book" w:hAnsi="Franklin Gothic Book" w:cs="Arial"/>
          <w:snapToGrid w:val="0"/>
        </w:rPr>
        <w:t>-  Wiceprezes Zarządu ds. Technicznych</w:t>
      </w:r>
    </w:p>
    <w:p w14:paraId="30BD91B1" w14:textId="77777777" w:rsidR="00B827F4" w:rsidRPr="004B12A3" w:rsidRDefault="00B827F4" w:rsidP="00F72EB4">
      <w:pPr>
        <w:pStyle w:val="Akapitzlist"/>
        <w:numPr>
          <w:ilvl w:val="0"/>
          <w:numId w:val="27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4B12A3">
        <w:rPr>
          <w:rFonts w:ascii="Franklin Gothic Book" w:hAnsi="Franklin Gothic Book" w:cs="Arial"/>
          <w:b/>
          <w:snapToGrid w:val="0"/>
        </w:rPr>
        <w:t>Mirosław Jabłoński</w:t>
      </w:r>
      <w:r w:rsidRPr="004B12A3">
        <w:rPr>
          <w:rFonts w:ascii="Franklin Gothic Book" w:hAnsi="Franklin Gothic Book" w:cs="Arial"/>
          <w:snapToGrid w:val="0"/>
        </w:rPr>
        <w:tab/>
        <w:t>-  Prokurent</w:t>
      </w:r>
    </w:p>
    <w:p w14:paraId="738B0319" w14:textId="77777777" w:rsidR="00B827F4" w:rsidRPr="004B12A3" w:rsidRDefault="00B827F4" w:rsidP="00B827F4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a</w:t>
      </w:r>
    </w:p>
    <w:p w14:paraId="3702C115" w14:textId="7773BA27" w:rsidR="00B827F4" w:rsidRPr="004B12A3" w:rsidRDefault="00B827F4" w:rsidP="00B827F4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4B12A3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4B12A3">
        <w:rPr>
          <w:rFonts w:ascii="Franklin Gothic Book" w:hAnsi="Franklin Gothic Book" w:cs="Arial"/>
          <w:sz w:val="22"/>
          <w:szCs w:val="22"/>
        </w:rPr>
        <w:t>…..</w:t>
      </w:r>
      <w:r w:rsidRPr="004B12A3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B12A3">
        <w:rPr>
          <w:rFonts w:ascii="Franklin Gothic Book" w:hAnsi="Franklin Gothic Book"/>
          <w:sz w:val="22"/>
          <w:szCs w:val="22"/>
        </w:rPr>
        <w:t>zwaną dalej „</w:t>
      </w:r>
      <w:r w:rsidRPr="004B12A3">
        <w:rPr>
          <w:rFonts w:ascii="Franklin Gothic Book" w:hAnsi="Franklin Gothic Book"/>
          <w:b/>
          <w:sz w:val="22"/>
          <w:szCs w:val="22"/>
        </w:rPr>
        <w:t>Wykonawcą</w:t>
      </w:r>
      <w:r w:rsidRPr="004B12A3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7FB604C9" w14:textId="77777777" w:rsidR="00B827F4" w:rsidRPr="004B12A3" w:rsidRDefault="00B827F4" w:rsidP="00F72EB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4E2A223" w14:textId="77777777" w:rsidR="00B827F4" w:rsidRPr="004B12A3" w:rsidRDefault="00B827F4" w:rsidP="00F72EB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572C9CC" w14:textId="77777777" w:rsidR="00B827F4" w:rsidRPr="004B12A3" w:rsidRDefault="00B827F4" w:rsidP="00B827F4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4B12A3">
        <w:rPr>
          <w:rFonts w:ascii="Franklin Gothic Book" w:hAnsi="Franklin Gothic Book"/>
          <w:b/>
          <w:sz w:val="22"/>
          <w:szCs w:val="22"/>
        </w:rPr>
        <w:t>Stronami</w:t>
      </w:r>
      <w:r w:rsidRPr="004B12A3">
        <w:rPr>
          <w:rFonts w:ascii="Franklin Gothic Book" w:hAnsi="Franklin Gothic Book"/>
          <w:sz w:val="22"/>
          <w:szCs w:val="22"/>
        </w:rPr>
        <w:t>", zaś każdy z osobna "</w:t>
      </w:r>
      <w:r w:rsidRPr="004B12A3">
        <w:rPr>
          <w:rFonts w:ascii="Franklin Gothic Book" w:hAnsi="Franklin Gothic Book"/>
          <w:b/>
          <w:sz w:val="22"/>
          <w:szCs w:val="22"/>
        </w:rPr>
        <w:t>Stroną</w:t>
      </w:r>
      <w:r w:rsidRPr="004B12A3">
        <w:rPr>
          <w:rFonts w:ascii="Franklin Gothic Book" w:hAnsi="Franklin Gothic Book"/>
          <w:sz w:val="22"/>
          <w:szCs w:val="22"/>
        </w:rPr>
        <w:t>".</w:t>
      </w:r>
    </w:p>
    <w:p w14:paraId="1FB4499D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278CFD8" w14:textId="77777777" w:rsidR="00B827F4" w:rsidRPr="004B12A3" w:rsidRDefault="00B827F4" w:rsidP="00F72EB4">
      <w:pPr>
        <w:pStyle w:val="Akapitzlist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4FCA7A11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25B9CDE5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/>
          <w:szCs w:val="22"/>
        </w:rPr>
        <w:t xml:space="preserve">Ogólne Warunki Zakupu Usług </w:t>
      </w:r>
      <w:r w:rsidRPr="004B12A3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4B12A3">
        <w:rPr>
          <w:rFonts w:ascii="Franklin Gothic Book" w:hAnsi="Franklin Gothic Book" w:cs="Arial"/>
          <w:b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4B12A3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4B12A3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>.</w:t>
      </w:r>
    </w:p>
    <w:p w14:paraId="641C9D5C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Calibri"/>
          <w:bCs/>
          <w:szCs w:val="22"/>
        </w:rPr>
        <w:t xml:space="preserve">Wszelkie terminy pisane w Umowie wielką literą, które nie zostały w niej zdefiniowane, mają znaczenie przypisane im w 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Calibri"/>
          <w:bCs/>
          <w:szCs w:val="22"/>
        </w:rPr>
        <w:t xml:space="preserve">. </w:t>
      </w:r>
    </w:p>
    <w:p w14:paraId="38CDC417" w14:textId="77777777" w:rsidR="00B827F4" w:rsidRPr="004B12A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lastRenderedPageBreak/>
        <w:t>W związku z powyższym Strony ustaliły, co następuje:</w:t>
      </w:r>
    </w:p>
    <w:p w14:paraId="48E86EE3" w14:textId="35346D06" w:rsidR="00B827F4" w:rsidRPr="004B12A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14:paraId="17F2CDB7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PRZEDMIOT UMOWY</w:t>
      </w:r>
    </w:p>
    <w:p w14:paraId="58CA9163" w14:textId="5DB7E37E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Przedmiotem umowy jest </w:t>
      </w:r>
      <w:r w:rsidR="000B4BD6" w:rsidRPr="004B12A3">
        <w:rPr>
          <w:rFonts w:ascii="Franklin Gothic Book" w:eastAsia="Times" w:hAnsi="Franklin Gothic Book" w:cs="Verdana,Bold"/>
          <w:b/>
          <w:bCs/>
        </w:rPr>
        <w:t>w</w:t>
      </w:r>
      <w:r w:rsidR="000B4BD6" w:rsidRPr="004B12A3">
        <w:rPr>
          <w:rFonts w:ascii="Franklin Gothic Book" w:hAnsi="Franklin Gothic Book" w:cstheme="minorHAnsi"/>
          <w:b/>
        </w:rPr>
        <w:t xml:space="preserve">ykonanie dokumentacji projektowej zastawki piętrzącej wodę na rowie melioracyjnym w </w:t>
      </w:r>
      <w:r w:rsidR="00601BBC">
        <w:rPr>
          <w:rFonts w:ascii="Franklin Gothic Book" w:hAnsi="Franklin Gothic Book" w:cstheme="minorHAnsi"/>
          <w:b/>
        </w:rPr>
        <w:t>Enea Elektrownia Połaniec</w:t>
      </w:r>
      <w:r w:rsidR="000B4BD6" w:rsidRPr="004B12A3">
        <w:rPr>
          <w:rFonts w:ascii="Franklin Gothic Book" w:hAnsi="Franklin Gothic Book" w:cstheme="minorHAnsi"/>
          <w:b/>
        </w:rPr>
        <w:t xml:space="preserve"> S.A. </w:t>
      </w:r>
      <w:r w:rsidRPr="004B12A3">
        <w:rPr>
          <w:rFonts w:ascii="Franklin Gothic Book" w:hAnsi="Franklin Gothic Book"/>
        </w:rPr>
        <w:t xml:space="preserve"> (dalej: „</w:t>
      </w:r>
      <w:r w:rsidR="00CC6A2B" w:rsidRPr="004B12A3">
        <w:rPr>
          <w:rFonts w:ascii="Franklin Gothic Book" w:hAnsi="Franklin Gothic Book"/>
          <w:b/>
        </w:rPr>
        <w:t>Usługa</w:t>
      </w:r>
      <w:r w:rsidRPr="004B12A3">
        <w:rPr>
          <w:rFonts w:ascii="Franklin Gothic Book" w:hAnsi="Franklin Gothic Book"/>
        </w:rPr>
        <w:t>).</w:t>
      </w:r>
    </w:p>
    <w:p w14:paraId="6E386DBC" w14:textId="2B262FCF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Szczegółowy zakres Usług</w:t>
      </w:r>
      <w:r w:rsidR="00CC6A2B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 stanowi Załącznik nr 1 do Umowy. </w:t>
      </w:r>
    </w:p>
    <w:p w14:paraId="36CAB3DB" w14:textId="77777777" w:rsidR="00BE4686" w:rsidRPr="004B12A3" w:rsidRDefault="00BE468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Wykonawca będzie świadczył Usługi zgodnie z:</w:t>
      </w:r>
    </w:p>
    <w:p w14:paraId="19629A93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Prawo budowlane,</w:t>
      </w:r>
    </w:p>
    <w:p w14:paraId="76D0ADD9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Prawo ochrony środowiska,</w:t>
      </w:r>
    </w:p>
    <w:p w14:paraId="3EAA63BB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o odpadach,</w:t>
      </w:r>
    </w:p>
    <w:p w14:paraId="29C0C730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zaleceniami i wytycznymi korporacyjnymi Enea.</w:t>
      </w:r>
    </w:p>
    <w:p w14:paraId="5FBF5D14" w14:textId="01A7A102" w:rsidR="00BE4686" w:rsidRPr="004B12A3" w:rsidRDefault="00BE468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może skorzystać z usług osób trzecich (podwykonawców) w zakresie realizacji przedmiotu Umowy jedynie po uzyskaniu zgody Zamawiającego wyrażonej na piśmie. </w:t>
      </w:r>
      <w:r w:rsidR="00D4518A">
        <w:rPr>
          <w:rFonts w:ascii="Franklin Gothic Book" w:hAnsi="Franklin Gothic Book"/>
        </w:rPr>
        <w:br/>
      </w:r>
      <w:r w:rsidRPr="004B12A3">
        <w:rPr>
          <w:rFonts w:ascii="Franklin Gothic Book" w:hAnsi="Franklin Gothic Book"/>
        </w:rPr>
        <w:t>W przypadku zlecenia przez Wykonawcę wykonania części przedmiotu umowy osobom trzecim (podwykonawcom), za ich działania Wykonawca odpowiada</w:t>
      </w:r>
      <w:r w:rsidR="0009014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jak za działania własne.</w:t>
      </w:r>
    </w:p>
    <w:p w14:paraId="05D6BF49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TERMIN WYKONANIA</w:t>
      </w:r>
    </w:p>
    <w:p w14:paraId="1A74FBE9" w14:textId="2A9F0BEF" w:rsidR="00B827F4" w:rsidRPr="004B12A3" w:rsidRDefault="00B827F4" w:rsidP="00BD18C4">
      <w:pPr>
        <w:autoSpaceDE w:val="0"/>
        <w:autoSpaceDN w:val="0"/>
        <w:spacing w:after="120"/>
        <w:ind w:left="426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Strony ustalają następując</w:t>
      </w:r>
      <w:r w:rsidR="00E9095A">
        <w:rPr>
          <w:rFonts w:ascii="Franklin Gothic Book" w:hAnsi="Franklin Gothic Book"/>
          <w:sz w:val="22"/>
          <w:szCs w:val="22"/>
        </w:rPr>
        <w:t>y</w:t>
      </w:r>
      <w:r w:rsidRPr="004B12A3">
        <w:rPr>
          <w:rFonts w:ascii="Franklin Gothic Book" w:hAnsi="Franklin Gothic Book"/>
          <w:sz w:val="22"/>
          <w:szCs w:val="22"/>
        </w:rPr>
        <w:t xml:space="preserve"> termin wykonania przedmiotu Umowy: </w:t>
      </w:r>
      <w:r w:rsidR="006F6783">
        <w:rPr>
          <w:rFonts w:ascii="Franklin Gothic Book" w:hAnsi="Franklin Gothic Book"/>
          <w:sz w:val="22"/>
          <w:szCs w:val="22"/>
        </w:rPr>
        <w:t xml:space="preserve">do </w:t>
      </w:r>
      <w:bookmarkStart w:id="54" w:name="_GoBack"/>
      <w:bookmarkEnd w:id="54"/>
      <w:r w:rsidR="00E9095A">
        <w:rPr>
          <w:rFonts w:ascii="Franklin Gothic Book" w:hAnsi="Franklin Gothic Book" w:cstheme="minorHAnsi"/>
          <w:sz w:val="22"/>
          <w:szCs w:val="22"/>
        </w:rPr>
        <w:t>9 miesięcy od p</w:t>
      </w:r>
      <w:r w:rsidR="00F1325E">
        <w:rPr>
          <w:rFonts w:ascii="Franklin Gothic Book" w:hAnsi="Franklin Gothic Book" w:cstheme="minorHAnsi"/>
          <w:sz w:val="22"/>
          <w:szCs w:val="22"/>
        </w:rPr>
        <w:t>odpisania</w:t>
      </w:r>
      <w:r w:rsidR="00BD18C4" w:rsidRPr="004B12A3">
        <w:rPr>
          <w:rFonts w:ascii="Franklin Gothic Book" w:hAnsi="Franklin Gothic Book" w:cstheme="minorHAnsi"/>
          <w:sz w:val="22"/>
          <w:szCs w:val="22"/>
        </w:rPr>
        <w:t xml:space="preserve"> Umowy.</w:t>
      </w:r>
    </w:p>
    <w:p w14:paraId="17FC3893" w14:textId="7304E7C5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MIEJSCE ŚWIADCZENIA USŁUG</w:t>
      </w:r>
      <w:r w:rsidR="00CC6A2B" w:rsidRPr="004B12A3">
        <w:rPr>
          <w:rFonts w:ascii="Franklin Gothic Book" w:hAnsi="Franklin Gothic Book"/>
          <w:b/>
        </w:rPr>
        <w:t>I</w:t>
      </w:r>
    </w:p>
    <w:p w14:paraId="42131B45" w14:textId="4DA93AA9" w:rsidR="00B827F4" w:rsidRPr="004B12A3" w:rsidRDefault="00B827F4" w:rsidP="00D92CDD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color w:val="000000"/>
        </w:rPr>
      </w:pPr>
      <w:r w:rsidRPr="004B12A3">
        <w:rPr>
          <w:rFonts w:ascii="Franklin Gothic Book" w:hAnsi="Franklin Gothic Book"/>
        </w:rPr>
        <w:t xml:space="preserve">Strony uzgadniają, że miejscem świadczenia Usług będzie </w:t>
      </w:r>
      <w:r w:rsidRPr="004B12A3">
        <w:rPr>
          <w:rFonts w:ascii="Franklin Gothic Book" w:hAnsi="Franklin Gothic Book" w:cs="Calibri"/>
          <w:color w:val="000000"/>
        </w:rPr>
        <w:t xml:space="preserve">teren Zamawiającego w Zawadzie 26, </w:t>
      </w:r>
      <w:r w:rsidR="00DC2E59">
        <w:rPr>
          <w:rFonts w:ascii="Franklin Gothic Book" w:hAnsi="Franklin Gothic Book" w:cs="Calibri"/>
          <w:color w:val="000000"/>
        </w:rPr>
        <w:br/>
      </w:r>
      <w:r w:rsidRPr="004B12A3">
        <w:rPr>
          <w:rFonts w:ascii="Franklin Gothic Book" w:hAnsi="Franklin Gothic Book" w:cs="Calibri"/>
          <w:color w:val="000000"/>
        </w:rPr>
        <w:t>28-230 Połaniec</w:t>
      </w:r>
      <w:r w:rsidR="003C70CF" w:rsidRPr="004B12A3">
        <w:rPr>
          <w:rFonts w:ascii="Franklin Gothic Book" w:hAnsi="Franklin Gothic Book" w:cs="Calibri"/>
          <w:color w:val="000000"/>
        </w:rPr>
        <w:t xml:space="preserve"> </w:t>
      </w:r>
      <w:r w:rsidR="003C70CF" w:rsidRPr="004B12A3">
        <w:rPr>
          <w:rFonts w:ascii="Franklin Gothic Book" w:hAnsi="Franklin Gothic Book" w:cstheme="minorHAnsi"/>
        </w:rPr>
        <w:t>oraz teren składowiska „Pióry” 28-230 Połaniec</w:t>
      </w:r>
      <w:r w:rsidRPr="004B12A3">
        <w:rPr>
          <w:rFonts w:ascii="Franklin Gothic Book" w:hAnsi="Franklin Gothic Book" w:cs="Calibri"/>
          <w:color w:val="000000"/>
        </w:rPr>
        <w:t xml:space="preserve">. </w:t>
      </w:r>
    </w:p>
    <w:p w14:paraId="720A04EC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WYNAGRODZENIE I WARUNKI PŁATNOŚCI</w:t>
      </w:r>
    </w:p>
    <w:p w14:paraId="56A5D8DB" w14:textId="77777777" w:rsidR="001239D3" w:rsidRPr="004B12A3" w:rsidRDefault="001239D3" w:rsidP="00F72EB4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hAnsi="Franklin Gothic Book" w:cstheme="minorHAnsi"/>
        </w:rPr>
      </w:pPr>
      <w:bookmarkStart w:id="55" w:name="_Ref27928940"/>
      <w:bookmarkStart w:id="56" w:name="_Ref28239942"/>
      <w:bookmarkStart w:id="57" w:name="_Toc23329915"/>
      <w:bookmarkStart w:id="58" w:name="_Toc23338948"/>
      <w:r w:rsidRPr="004B12A3">
        <w:rPr>
          <w:rFonts w:ascii="Franklin Gothic Book" w:hAnsi="Franklin Gothic Book" w:cs="Calibri"/>
        </w:rPr>
        <w:t xml:space="preserve">Z tytułu należytego wykonania Umowy przez Wykonawcę Zamawiający zobowiązuje się do zapłaty wynagrodzenia, które podzielone jest </w:t>
      </w:r>
      <w:r w:rsidRPr="004B12A3">
        <w:rPr>
          <w:rFonts w:ascii="Franklin Gothic Book" w:hAnsi="Franklin Gothic Book" w:cstheme="minorHAnsi"/>
        </w:rPr>
        <w:t>na odrębne przedmioty odbioru i rozliczeń:</w:t>
      </w:r>
    </w:p>
    <w:p w14:paraId="05968D7A" w14:textId="286C6B19" w:rsidR="0066432A" w:rsidRPr="004B12A3" w:rsidRDefault="00AC0D00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 xml:space="preserve">Wykonanie inwentaryzacji i koncepcji rozwiązania technicznego - </w:t>
      </w:r>
      <w:r w:rsidR="00FA02D9"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44D758BF" w14:textId="076BB258" w:rsidR="00AC0D00" w:rsidRPr="00AC0D00" w:rsidRDefault="00AC0D00" w:rsidP="00AC0D00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 </w:t>
      </w:r>
      <w:r w:rsidRPr="00AC0D00">
        <w:rPr>
          <w:rFonts w:ascii="Franklin Gothic Book" w:hAnsi="Franklin Gothic Book" w:cs="Calibri"/>
        </w:rPr>
        <w:t>Uzyskanie</w:t>
      </w:r>
      <w:r>
        <w:rPr>
          <w:rFonts w:ascii="Franklin Gothic Book" w:hAnsi="Franklin Gothic Book" w:cs="Calibri"/>
        </w:rPr>
        <w:t xml:space="preserve"> </w:t>
      </w:r>
      <w:r w:rsidRPr="00AC0D00">
        <w:rPr>
          <w:rFonts w:ascii="Franklin Gothic Book" w:hAnsi="Franklin Gothic Book" w:cs="Calibri"/>
        </w:rPr>
        <w:t>decyzji środowiskowej (jeśli wymagana) -  w wysokości ………………… zł (słownie:  ………………………………………… złotych) netto,</w:t>
      </w:r>
    </w:p>
    <w:p w14:paraId="7BBE3BD6" w14:textId="49A5990F" w:rsidR="0066432A" w:rsidRPr="004B12A3" w:rsidRDefault="00AC0D00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 xml:space="preserve">Uzyskanie pozwolenia wodnoprawnego - </w:t>
      </w:r>
      <w:r w:rsidR="00FA02D9"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4C0A7BA0" w14:textId="70EDAC0A" w:rsidR="0066432A" w:rsidRPr="004B12A3" w:rsidRDefault="00AC0D00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 xml:space="preserve">Wykonanie projektu budowlanego i wykonawczego wraz z uzyskaniem pozwolenia na budowę - </w:t>
      </w:r>
      <w:r w:rsidR="00FA02D9"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4A19F88B" w14:textId="68EDE26F" w:rsidR="001239D3" w:rsidRPr="004B12A3" w:rsidRDefault="00AC0D00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 xml:space="preserve">Wykonanie przedmiaru robót i kosztorysu inwestorskiego - </w:t>
      </w:r>
      <w:r w:rsidR="00FA02D9">
        <w:rPr>
          <w:rFonts w:ascii="Franklin Gothic Book" w:hAnsi="Franklin Gothic Book" w:cs="Calibri"/>
        </w:rPr>
        <w:t xml:space="preserve"> </w:t>
      </w:r>
      <w:r w:rsidR="0066432A"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</w:t>
      </w:r>
    </w:p>
    <w:p w14:paraId="43DB7C3E" w14:textId="7F54735F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Całkowite wynagrodzenie w całym okresie jej obowiązywania (dalej „</w:t>
      </w:r>
      <w:r w:rsidRPr="004B12A3">
        <w:rPr>
          <w:rFonts w:ascii="Franklin Gothic Book" w:hAnsi="Franklin Gothic Book"/>
          <w:b/>
        </w:rPr>
        <w:t>Wynagrodzenie</w:t>
      </w:r>
      <w:r w:rsidRPr="004B12A3">
        <w:rPr>
          <w:rFonts w:ascii="Franklin Gothic Book" w:hAnsi="Franklin Gothic Book"/>
        </w:rPr>
        <w:t xml:space="preserve">”), </w:t>
      </w:r>
      <w:r w:rsidRPr="004B12A3">
        <w:rPr>
          <w:rFonts w:ascii="Franklin Gothic Book" w:hAnsi="Franklin Gothic Book"/>
        </w:rPr>
        <w:br/>
        <w:t xml:space="preserve">nie przekroczy kwoty </w:t>
      </w:r>
      <w:r w:rsidRPr="004B12A3">
        <w:rPr>
          <w:rFonts w:ascii="Franklin Gothic Book" w:hAnsi="Franklin Gothic Book"/>
          <w:b/>
        </w:rPr>
        <w:t>…………………..</w:t>
      </w:r>
      <w:r w:rsidRPr="004B12A3">
        <w:rPr>
          <w:rFonts w:ascii="Franklin Gothic Book" w:hAnsi="Franklin Gothic Book" w:cs="Arial"/>
          <w:b/>
        </w:rPr>
        <w:t xml:space="preserve"> </w:t>
      </w:r>
      <w:r w:rsidRPr="004B12A3">
        <w:rPr>
          <w:rFonts w:ascii="Franklin Gothic Book" w:hAnsi="Franklin Gothic Book"/>
          <w:b/>
        </w:rPr>
        <w:t>zł</w:t>
      </w:r>
      <w:r w:rsidRPr="004B12A3">
        <w:rPr>
          <w:rFonts w:ascii="Franklin Gothic Book" w:hAnsi="Franklin Gothic Book"/>
        </w:rPr>
        <w:t xml:space="preserve"> (słownie: …………………………….. złotych …./100</w:t>
      </w:r>
      <w:r w:rsidRPr="004B12A3">
        <w:rPr>
          <w:rFonts w:ascii="Franklin Gothic Book" w:hAnsi="Franklin Gothic Book"/>
          <w:b/>
        </w:rPr>
        <w:t>)</w:t>
      </w:r>
      <w:r w:rsidRPr="004B12A3">
        <w:rPr>
          <w:rFonts w:ascii="Franklin Gothic Book" w:hAnsi="Franklin Gothic Book" w:cs="Arial"/>
        </w:rPr>
        <w:t xml:space="preserve"> </w:t>
      </w:r>
      <w:r w:rsidRPr="004B12A3">
        <w:rPr>
          <w:rFonts w:ascii="Franklin Gothic Book" w:hAnsi="Franklin Gothic Book"/>
          <w:b/>
        </w:rPr>
        <w:t>netto.</w:t>
      </w:r>
    </w:p>
    <w:p w14:paraId="563A32FC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="Calibri"/>
        </w:rPr>
        <w:t xml:space="preserve">Zapłata wynagrodzenia na rachunek wskazany na fakturze za </w:t>
      </w:r>
      <w:r w:rsidRPr="004B12A3">
        <w:rPr>
          <w:rFonts w:ascii="Franklin Gothic Book" w:hAnsi="Franklin Gothic Book" w:cstheme="minorHAnsi"/>
        </w:rPr>
        <w:t xml:space="preserve">odrębne przedmioty odbioru </w:t>
      </w:r>
      <w:r w:rsidRPr="004B12A3">
        <w:rPr>
          <w:rFonts w:ascii="Franklin Gothic Book" w:hAnsi="Franklin Gothic Book" w:cstheme="minorHAnsi"/>
        </w:rPr>
        <w:br/>
        <w:t>i rozliczeń</w:t>
      </w:r>
      <w:r w:rsidRPr="004B12A3">
        <w:rPr>
          <w:rFonts w:ascii="Franklin Gothic Book" w:hAnsi="Franklin Gothic Book" w:cs="Calibri"/>
        </w:rPr>
        <w:t xml:space="preserve"> nastąpi przelewem w terminie 30 dni od daty otrzymania przez Zamawiającego prawidłowo wystawionej faktury VAT wraz z załączonym protokołem odbioru, podpisanym przez upoważnionych przedstawicieli Stron. </w:t>
      </w:r>
    </w:p>
    <w:p w14:paraId="11C2CCEF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Podstawą do wystawienia faktur VAT będzie pozytywny protokół odbioru prac za odrębne przedmioty odbioru i rozliczeń, podpisany przez upoważnionych przedstawicieli Stron.</w:t>
      </w:r>
    </w:p>
    <w:p w14:paraId="793CA910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</w:rPr>
        <w:t>Wykonawca nie jest uprawniony do wystawiania faktur VAT za czynności, które nie zostały odebrane przez Zamawiającego.</w:t>
      </w:r>
    </w:p>
    <w:p w14:paraId="272ECC84" w14:textId="3F7BB759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</w:rPr>
        <w:t xml:space="preserve">Zamawiający, oprócz zapłaty wynagrodzenia określonego w pkt </w:t>
      </w:r>
      <w:r w:rsidR="00062AEA" w:rsidRPr="004B12A3">
        <w:rPr>
          <w:rFonts w:ascii="Franklin Gothic Book" w:hAnsi="Franklin Gothic Book" w:cstheme="minorHAnsi"/>
        </w:rPr>
        <w:t>4</w:t>
      </w:r>
      <w:r w:rsidR="009F4F60" w:rsidRPr="004B12A3">
        <w:rPr>
          <w:rFonts w:ascii="Franklin Gothic Book" w:hAnsi="Franklin Gothic Book" w:cstheme="minorHAnsi"/>
        </w:rPr>
        <w:t>.2</w:t>
      </w:r>
      <w:r w:rsidRPr="004B12A3">
        <w:rPr>
          <w:rFonts w:ascii="Franklin Gothic Book" w:hAnsi="Franklin Gothic Book" w:cstheme="minorHAnsi"/>
        </w:rPr>
        <w:t xml:space="preserve"> Umowy, nie jest zobowiązany do zwrotu Wykonawcy jakichkolwiek wydatków, kosztów związanych z wykonywaniem niniejszej Umowy, bądź zapłaty jakiegokolwiek dodatkowego lub uzupełniającego wynagrodzenia. </w:t>
      </w:r>
    </w:p>
    <w:bookmarkEnd w:id="55"/>
    <w:p w14:paraId="142278C8" w14:textId="62E5B2A3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Wynagrodzenie </w:t>
      </w:r>
      <w:r w:rsidR="009F4F60" w:rsidRPr="004B12A3">
        <w:rPr>
          <w:rFonts w:ascii="Franklin Gothic Book" w:hAnsi="Franklin Gothic Book"/>
        </w:rPr>
        <w:t>określone w pkt 4.2</w:t>
      </w:r>
      <w:r w:rsidR="004834C9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obejmuje wszystkie koszty wykonania Usług</w:t>
      </w:r>
      <w:r w:rsidR="00CC6A2B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. </w:t>
      </w:r>
    </w:p>
    <w:p w14:paraId="5D235BA7" w14:textId="19C70F24" w:rsidR="00FE16AD" w:rsidRPr="004B12A3" w:rsidRDefault="003062E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Style w:val="FontStyle125"/>
          <w:rFonts w:ascii="Franklin Gothic Book" w:hAnsi="Franklin Gothic Book"/>
          <w:sz w:val="22"/>
          <w:szCs w:val="22"/>
        </w:rPr>
        <w:lastRenderedPageBreak/>
        <w:t>Płatności realizowane będą</w:t>
      </w:r>
      <w:r w:rsidRPr="004B12A3">
        <w:rPr>
          <w:rFonts w:ascii="Franklin Gothic Book" w:eastAsia="Times New Roman" w:hAnsi="Franklin Gothic Book" w:cs="Calibri"/>
        </w:rPr>
        <w:t xml:space="preserve"> 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>z zastosowaniem mechanizmu podzielonej płatności, tzw. split payment.</w:t>
      </w:r>
      <w:r w:rsidRPr="004B12A3">
        <w:rPr>
          <w:rFonts w:ascii="Franklin Gothic Book" w:eastAsia="Times New Roman" w:hAnsi="Franklin Gothic Book" w:cs="Calibri"/>
        </w:rPr>
        <w:t xml:space="preserve"> 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>Wykonawca oświadcza, że wskazany na fakturze VAT rachunek spełnia wymogi na potrzeby mechanizmu  podzielonej płatności (Split Payment), tzn. że do rachunku jest przypisany rachunek VAT</w:t>
      </w:r>
      <w:r w:rsidR="009F4F60" w:rsidRPr="004B12A3">
        <w:rPr>
          <w:rStyle w:val="FontStyle125"/>
          <w:rFonts w:ascii="Franklin Gothic Book" w:hAnsi="Franklin Gothic Book"/>
          <w:sz w:val="22"/>
          <w:szCs w:val="22"/>
        </w:rPr>
        <w:t>,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 xml:space="preserve"> a Faktura VAT będzie zawierać specjalne oznaczenie w postaci zapisu: „mechanizm podzielonej płatności oraz że rachunek znajduje się na tzw. „białej liście podatników VAT", o której mowa w art. 96 b ustawy z dnia 11 marca 2004 r. o podatku od towarów i usług. Jeżeli Zamawiający stwierdzi, że rachunek bankowy nie spełnia tych wymogów, to wstrzyma się z dokonaniem zapłaty do czasu wskazania rachunku spełniającego te wymogi a brak płatności z tej przyczyny nie będzie stanowił nienależytego wykonania Umowy, w tym podstawy do żądania przez Wykonawcę odsetek za opóźnienie w płatności lub odstąpienia przez Wykonawcę od Umowy.</w:t>
      </w:r>
    </w:p>
    <w:bookmarkEnd w:id="56"/>
    <w:bookmarkEnd w:id="57"/>
    <w:bookmarkEnd w:id="58"/>
    <w:p w14:paraId="164C11B9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OSOBY ODPOWIEDZIALNE ZA REALIZACJĘ UMOWY</w:t>
      </w:r>
    </w:p>
    <w:p w14:paraId="7F50A79E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Zamawiający wyznacza niniejszym:</w:t>
      </w:r>
    </w:p>
    <w:p w14:paraId="0F8039BC" w14:textId="05BA3BEC" w:rsidR="00B827F4" w:rsidRPr="004B12A3" w:rsidRDefault="00CC4368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sz w:val="22"/>
          <w:szCs w:val="22"/>
        </w:rPr>
        <w:t>Mariusz Wójtowicz,</w:t>
      </w:r>
      <w:r w:rsidRPr="004B12A3">
        <w:rPr>
          <w:rFonts w:ascii="Franklin Gothic Book" w:hAnsi="Franklin Gothic Book" w:cstheme="minorHAnsi"/>
          <w:sz w:val="22"/>
          <w:szCs w:val="22"/>
        </w:rPr>
        <w:t xml:space="preserve"> tel.: +48 15 865 63 09</w:t>
      </w:r>
      <w:r w:rsidRPr="004B12A3">
        <w:rPr>
          <w:rFonts w:ascii="Franklin Gothic Book" w:eastAsia="Calibri" w:hAnsi="Franklin Gothic Book" w:cstheme="minorHAnsi"/>
          <w:sz w:val="22"/>
          <w:szCs w:val="22"/>
        </w:rPr>
        <w:t>;</w:t>
      </w:r>
      <w:r w:rsidRPr="004B12A3">
        <w:rPr>
          <w:rFonts w:ascii="Franklin Gothic Book" w:hAnsi="Franklin Gothic Book" w:cstheme="minorHAnsi"/>
          <w:sz w:val="22"/>
          <w:szCs w:val="22"/>
        </w:rPr>
        <w:t xml:space="preserve"> e-mail: </w:t>
      </w:r>
      <w:hyperlink r:id="rId21" w:history="1">
        <w:r w:rsidRPr="004B12A3">
          <w:rPr>
            <w:rStyle w:val="Hipercze"/>
            <w:rFonts w:ascii="Franklin Gothic Book" w:hAnsi="Franklin Gothic Book" w:cstheme="minorHAnsi"/>
            <w:sz w:val="22"/>
            <w:szCs w:val="22"/>
          </w:rPr>
          <w:t>mariusz.wojtowicz@enea.pl</w:t>
        </w:r>
      </w:hyperlink>
    </w:p>
    <w:p w14:paraId="4533AA34" w14:textId="77777777" w:rsidR="00B827F4" w:rsidRPr="004B12A3" w:rsidRDefault="00B827F4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4B12A3">
        <w:rPr>
          <w:rFonts w:ascii="Franklin Gothic Book" w:hAnsi="Franklin Gothic Book"/>
          <w:b/>
          <w:sz w:val="22"/>
          <w:szCs w:val="22"/>
        </w:rPr>
        <w:t>Pełnomocnik Zamawiającego</w:t>
      </w:r>
      <w:r w:rsidRPr="004B12A3">
        <w:rPr>
          <w:rFonts w:ascii="Franklin Gothic Book" w:hAnsi="Franklin Gothic Book"/>
          <w:sz w:val="22"/>
          <w:szCs w:val="22"/>
        </w:rPr>
        <w:t>"). Pełnomocnik Zamawiającego nie jest uprawniony do podejmowania czynności oraz składania oświadczeń woli, które skutkowałyby jakąkolwiek zmianą Umowy.</w:t>
      </w:r>
    </w:p>
    <w:p w14:paraId="6A15681D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Ze strony Wykonawcy osobą odpowiedzialną za realizację Umowy jest:</w:t>
      </w:r>
    </w:p>
    <w:p w14:paraId="5248132D" w14:textId="3002D395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…………………………………………tel.  …………………………….. e</w:t>
      </w:r>
      <w:r w:rsidR="00062AEA" w:rsidRPr="004B12A3">
        <w:rPr>
          <w:rFonts w:ascii="Franklin Gothic Book" w:hAnsi="Franklin Gothic Book"/>
        </w:rPr>
        <w:t>-</w:t>
      </w:r>
      <w:r w:rsidRPr="004B12A3">
        <w:rPr>
          <w:rFonts w:ascii="Franklin Gothic Book" w:hAnsi="Franklin Gothic Book"/>
        </w:rPr>
        <w:t>mail: …………………………………….</w:t>
      </w:r>
    </w:p>
    <w:p w14:paraId="32147BBE" w14:textId="77777777" w:rsidR="00B827F4" w:rsidRPr="004B12A3" w:rsidRDefault="00B827F4" w:rsidP="00D92CDD">
      <w:pPr>
        <w:autoSpaceDE w:val="0"/>
        <w:autoSpaceDN w:val="0"/>
        <w:spacing w:after="120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jako</w:t>
      </w:r>
      <w:r w:rsidRPr="004B12A3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4B12A3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4B12A3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4DFBD297" w14:textId="07DFBED2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4B12A3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50CACE36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 zakresach przedstawionych poniżej kontrola Usług będzie sprawowana również przez:</w:t>
      </w:r>
    </w:p>
    <w:p w14:paraId="67FCEEBE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14:paraId="6D5FECD3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14:paraId="140D59E2" w14:textId="77777777" w:rsidR="00B827F4" w:rsidRPr="007B422D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7B422D">
        <w:rPr>
          <w:rFonts w:ascii="Franklin Gothic Book" w:hAnsi="Franklin Gothic Book" w:cstheme="minorHAnsi"/>
          <w:b/>
        </w:rPr>
        <w:t>OGÓLNE WARUNKI ZAKUPU ZAMAWIAJĄCEGO (OWZU)</w:t>
      </w:r>
    </w:p>
    <w:p w14:paraId="5F3DF70F" w14:textId="3B310B5C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284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Pkt.8.1 OWZU otrzymuje brzmienie: „Wykonawca udziela gwarancji na wykonane Usługi na okres 36 miesięcy od daty odbioru oraz zobowiązuje się do przystąpienia do usuwania zgłoszonych wad niezwłocznie, nie później niż w ciągu </w:t>
      </w:r>
      <w:r w:rsidR="00BB0D2C">
        <w:rPr>
          <w:rFonts w:ascii="Franklin Gothic Book" w:hAnsi="Franklin Gothic Book"/>
        </w:rPr>
        <w:t>7</w:t>
      </w:r>
      <w:r w:rsidR="00BB0D2C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dni kalendarzowych od zgłoszenia wady.”</w:t>
      </w:r>
    </w:p>
    <w:p w14:paraId="673BF0FC" w14:textId="747B0C2B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 xml:space="preserve">GWARANCJA </w:t>
      </w:r>
      <w:r w:rsidR="00852605" w:rsidRPr="004B12A3">
        <w:rPr>
          <w:rFonts w:ascii="Franklin Gothic Book" w:hAnsi="Franklin Gothic Book"/>
          <w:b/>
        </w:rPr>
        <w:t xml:space="preserve">JAKOŚCI </w:t>
      </w:r>
      <w:r w:rsidRPr="004B12A3">
        <w:rPr>
          <w:rFonts w:ascii="Franklin Gothic Book" w:hAnsi="Franklin Gothic Book"/>
          <w:b/>
        </w:rPr>
        <w:t xml:space="preserve">I RĘKOJMIA </w:t>
      </w:r>
    </w:p>
    <w:p w14:paraId="0198DB07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14:paraId="60174919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4B12A3">
        <w:rPr>
          <w:rFonts w:ascii="Franklin Gothic Book" w:hAnsi="Franklin Gothic Book"/>
        </w:rPr>
        <w:br/>
        <w:t>w okresie 36 miesięcy od dnia podpisania protokołu odbioru końcowego.</w:t>
      </w:r>
    </w:p>
    <w:p w14:paraId="785C2EB4" w14:textId="2A3A654E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ujawnienia wad w Usługach w ciągu 36 miesięcy okresu gwarancji, liczonym od daty podpisania protokołu odbioru, Wykonawca jest zobowiązany do usunięcia wad w ciągu </w:t>
      </w:r>
      <w:r w:rsidR="0068621B" w:rsidRPr="004B12A3">
        <w:rPr>
          <w:rFonts w:ascii="Franklin Gothic Book" w:hAnsi="Franklin Gothic Book"/>
        </w:rPr>
        <w:t>7</w:t>
      </w:r>
      <w:r w:rsidRPr="004B12A3">
        <w:rPr>
          <w:rFonts w:ascii="Franklin Gothic Book" w:hAnsi="Franklin Gothic Book"/>
        </w:rPr>
        <w:t xml:space="preserve"> dni kalendarzowych, chyba, że Strony ustalą inny, wydłużony okres na usunięcie wszystkich wad. </w:t>
      </w:r>
    </w:p>
    <w:p w14:paraId="0378A6E8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takiej sytuacji okres gwarancji zostanie wydłużony o czas określony w punkcie 7.3 (tj. czas na usunięcia wszystkich wad). </w:t>
      </w:r>
    </w:p>
    <w:p w14:paraId="46A7BAF8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Okres rękojmi za wady Przedmiotu Umowy wynosi 12 miesięcy.</w:t>
      </w:r>
    </w:p>
    <w:p w14:paraId="2BBC87C6" w14:textId="221C4336" w:rsidR="00B827F4" w:rsidRPr="007B422D" w:rsidRDefault="00A712E8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7B422D">
        <w:rPr>
          <w:rFonts w:ascii="Franklin Gothic Book" w:hAnsi="Franklin Gothic Book" w:cstheme="minorHAnsi"/>
          <w:b/>
        </w:rPr>
        <w:t>UBEZPIECZENIE</w:t>
      </w:r>
    </w:p>
    <w:p w14:paraId="37B71BD8" w14:textId="2B3F6D29" w:rsidR="00A712E8" w:rsidRPr="009A402E" w:rsidRDefault="00A712E8" w:rsidP="00F72EB4">
      <w:pPr>
        <w:pStyle w:val="Akapitzlist"/>
        <w:numPr>
          <w:ilvl w:val="1"/>
          <w:numId w:val="2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lastRenderedPageBreak/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obejmuje co najmniej terytorium Polski i który posiada na terytorium Polski swą siedzibę, na kwotę minimum </w:t>
      </w:r>
      <w:r w:rsidR="008C10B9" w:rsidRPr="00D74FDA">
        <w:rPr>
          <w:rFonts w:ascii="Franklin Gothic Book" w:hAnsi="Franklin Gothic Book" w:cstheme="minorHAnsi"/>
        </w:rPr>
        <w:t>1</w:t>
      </w:r>
      <w:r w:rsidRPr="00D74FDA">
        <w:rPr>
          <w:rFonts w:ascii="Franklin Gothic Book" w:hAnsi="Franklin Gothic Book" w:cstheme="minorHAnsi"/>
        </w:rPr>
        <w:t xml:space="preserve">.000.000,00 zł (słownie: </w:t>
      </w:r>
      <w:r w:rsidR="008C10B9" w:rsidRPr="00D74FDA">
        <w:rPr>
          <w:rFonts w:ascii="Franklin Gothic Book" w:hAnsi="Franklin Gothic Book" w:cstheme="minorHAnsi"/>
        </w:rPr>
        <w:t>jeden</w:t>
      </w:r>
      <w:r w:rsidRPr="00D74FDA">
        <w:rPr>
          <w:rFonts w:ascii="Franklin Gothic Book" w:hAnsi="Franklin Gothic Book" w:cstheme="minorHAnsi"/>
        </w:rPr>
        <w:t xml:space="preserve"> milion złotych</w:t>
      </w:r>
      <w:r w:rsidRPr="009A402E">
        <w:rPr>
          <w:rFonts w:ascii="Franklin Gothic Book" w:hAnsi="Franklin Gothic Book" w:cstheme="minorHAnsi"/>
        </w:rPr>
        <w:t xml:space="preserve">). </w:t>
      </w:r>
    </w:p>
    <w:p w14:paraId="25E8FF78" w14:textId="53713560" w:rsidR="00B827F4" w:rsidRPr="004B12A3" w:rsidRDefault="00A712E8" w:rsidP="00F72EB4">
      <w:pPr>
        <w:pStyle w:val="Akapitzlist"/>
        <w:numPr>
          <w:ilvl w:val="1"/>
          <w:numId w:val="2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69D707D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ODPOWIEDZIALNOŚĆ ZA NIEWYKONANIE LUB NIENALEŻYTE WYKONANIE UMOWY</w:t>
      </w:r>
    </w:p>
    <w:p w14:paraId="10F159B5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Niezależnie od postanowień OWZU o karach umownych Strony ustalają następujące kary umowne:</w:t>
      </w:r>
    </w:p>
    <w:p w14:paraId="160B369E" w14:textId="57786E9D" w:rsidR="00B827F4" w:rsidRPr="004B12A3" w:rsidRDefault="00B827F4" w:rsidP="00A21879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 opóźnienie w wykonaniu Usług określonych w pkt 1 Umowy w wysokości 1% Wynagrodzenia określonego w pkt 4.</w:t>
      </w:r>
      <w:r w:rsidR="00631CBF" w:rsidRPr="004B12A3">
        <w:rPr>
          <w:rFonts w:ascii="Franklin Gothic Book" w:hAnsi="Franklin Gothic Book"/>
        </w:rPr>
        <w:t>2</w:t>
      </w:r>
      <w:r w:rsidRPr="004B12A3">
        <w:rPr>
          <w:rFonts w:ascii="Franklin Gothic Book" w:hAnsi="Franklin Gothic Book"/>
        </w:rPr>
        <w:t xml:space="preserve"> Umowy za każdy dzień opóźnienia wykonania Usług w stosunku do t</w:t>
      </w:r>
      <w:r w:rsidR="00A21879">
        <w:rPr>
          <w:rFonts w:ascii="Franklin Gothic Book" w:hAnsi="Franklin Gothic Book"/>
        </w:rPr>
        <w:t>erminu wskazanego w pkt 2 Umowy,</w:t>
      </w:r>
    </w:p>
    <w:p w14:paraId="473B1846" w14:textId="162EA4C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</w:t>
      </w:r>
      <w:r w:rsidR="00631CBF"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2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Umowy,</w:t>
      </w:r>
    </w:p>
    <w:p w14:paraId="411F1D35" w14:textId="1674210A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</w:t>
      </w:r>
      <w:r w:rsidR="00631CBF"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2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 za każdy dzień opóźnienia liczony od upływu terminu wyznaczonego przez Zamawiającego na usunięcie wad,</w:t>
      </w:r>
    </w:p>
    <w:p w14:paraId="61B043AF" w14:textId="7777777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kwocie 5000 zł (słownie: pięć tysięcy złotych) za każdy stwierdzony przypadek przebywania członka zespołu Wykonawcy lub jego podwykonawcy w stanie nietrzeźwości lub pod wpływem środków odurzających na terenie Zamawiającego,</w:t>
      </w:r>
    </w:p>
    <w:p w14:paraId="42216AB7" w14:textId="7777777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wysokości 1000 zł (słownie: jeden tysiąc złotych) – z tytułu każdego zawinionego 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Zamawiającego,</w:t>
      </w:r>
    </w:p>
    <w:p w14:paraId="1707B5AA" w14:textId="00243FB3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Suma kar umownych nie może przekroczyć 100% wynagrodzenia umownego określonego w pkt 4.</w:t>
      </w:r>
      <w:r w:rsidR="00631CBF" w:rsidRPr="004B12A3">
        <w:rPr>
          <w:rFonts w:ascii="Franklin Gothic Book" w:hAnsi="Franklin Gothic Book"/>
        </w:rPr>
        <w:t>2</w:t>
      </w:r>
      <w:r w:rsidRPr="004B12A3">
        <w:rPr>
          <w:rFonts w:ascii="Franklin Gothic Book" w:hAnsi="Franklin Gothic Book"/>
        </w:rPr>
        <w:t xml:space="preserve"> Umowy.</w:t>
      </w:r>
    </w:p>
    <w:p w14:paraId="1DD103AA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Zamawiający ma prawo do potrącenia kar umownych z wynagrodzenia Wykonawcy.</w:t>
      </w:r>
    </w:p>
    <w:p w14:paraId="1C3032B7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OCHRONA DANYCH OSOBOWYCH</w:t>
      </w:r>
    </w:p>
    <w:p w14:paraId="00165CD8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14:paraId="74F46D15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Ustawą z dn. 10 maja 2018r. o ochronie danych osobowych, (Dz.U. z 2018r. poz. 1000),</w:t>
      </w:r>
    </w:p>
    <w:p w14:paraId="6009BBAF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Rozporządzeniem Parlamentu Europejskiego i Rady (UE) 2016/679 z dnia 27 kwietnia 2016 r. w sprawie ochrony osób fizycznych w związku z przetwarzaniem danych osobowych w sprawie swobodnego przepływu takich danych oraz uchylenia dyrektywy 95/46/WE (ogólne rozporządzenie o ochronie danych).</w:t>
      </w:r>
    </w:p>
    <w:p w14:paraId="70721631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Strony zgodnie postanawiają rozszerzyć zapisy Umowy o umowę powierzenia przetwarzania danych osobowych w każdym przypadku powierzenia przez Strony do przetwarzania danych osobowych.</w:t>
      </w:r>
    </w:p>
    <w:p w14:paraId="63CA4C09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Wykonawca jest zobowiązany poinformować:</w:t>
      </w:r>
    </w:p>
    <w:p w14:paraId="62D3E762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swoich pracowników i współpracowników, których dane osobowe są wskazane w Umowie jako dane Reprezentantów, Pełnomocników, osób kontaktowych dla Zamawiającego,</w:t>
      </w:r>
    </w:p>
    <w:p w14:paraId="76608CF0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osoby, których dane osobowe przekazuje Zamawiającemu w związku z realizacją dostaw, usług,</w:t>
      </w:r>
    </w:p>
    <w:p w14:paraId="710BDA6E" w14:textId="1A06DF04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lastRenderedPageBreak/>
        <w:t xml:space="preserve">o celach i zasadach przetwarzania ich danych osobowych przez Zamawiającego, określonych w </w:t>
      </w:r>
      <w:r w:rsidRPr="0079418D">
        <w:rPr>
          <w:rFonts w:ascii="Franklin Gothic Book" w:hAnsi="Franklin Gothic Book"/>
        </w:rPr>
        <w:t xml:space="preserve">Załączniku nr </w:t>
      </w:r>
      <w:r w:rsidR="0079418D" w:rsidRPr="0079418D">
        <w:rPr>
          <w:rFonts w:ascii="Franklin Gothic Book" w:hAnsi="Franklin Gothic Book"/>
        </w:rPr>
        <w:t>6</w:t>
      </w:r>
      <w:r w:rsidR="004323E4" w:rsidRPr="0079418D">
        <w:rPr>
          <w:rFonts w:ascii="Franklin Gothic Book" w:hAnsi="Franklin Gothic Book"/>
        </w:rPr>
        <w:t xml:space="preserve"> </w:t>
      </w:r>
      <w:r w:rsidRPr="0079418D">
        <w:rPr>
          <w:rFonts w:ascii="Franklin Gothic Book" w:hAnsi="Franklin Gothic Book"/>
        </w:rPr>
        <w:t>do Umowy</w:t>
      </w:r>
      <w:r w:rsidRPr="004B12A3">
        <w:rPr>
          <w:rFonts w:ascii="Franklin Gothic Book" w:hAnsi="Franklin Gothic Book"/>
        </w:rPr>
        <w:t>. Przekazanie tych informacji swoim pracownikom i współpracownikom powinno zostać udokumentowane przez Wykonawcę i na każde żądanie Zamawiającego przedstawione Zamawiającemu do wglądu.</w:t>
      </w:r>
    </w:p>
    <w:p w14:paraId="71622A4C" w14:textId="2A1899A8" w:rsidR="00B57451" w:rsidRPr="004B12A3" w:rsidRDefault="00B57451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PROCEDURA ODBIORU</w:t>
      </w:r>
    </w:p>
    <w:p w14:paraId="0C4B4EAD" w14:textId="0B1EF48A" w:rsidR="008F0F88" w:rsidRDefault="001C00F9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eastAsiaTheme="majorEastAsia" w:hAnsi="Franklin Gothic Book" w:cstheme="minorHAnsi"/>
        </w:rPr>
        <w:t>Dokumentacja</w:t>
      </w:r>
      <w:r w:rsidR="00B57451" w:rsidRPr="004B12A3">
        <w:rPr>
          <w:rFonts w:ascii="Franklin Gothic Book" w:hAnsi="Franklin Gothic Book"/>
        </w:rPr>
        <w:t>, o któr</w:t>
      </w:r>
      <w:r w:rsidR="006C55C2" w:rsidRPr="004B12A3">
        <w:rPr>
          <w:rFonts w:ascii="Franklin Gothic Book" w:hAnsi="Franklin Gothic Book"/>
        </w:rPr>
        <w:t>ej</w:t>
      </w:r>
      <w:r w:rsidR="00B57451" w:rsidRPr="004B12A3">
        <w:rPr>
          <w:rFonts w:ascii="Franklin Gothic Book" w:hAnsi="Franklin Gothic Book"/>
        </w:rPr>
        <w:t xml:space="preserve"> mowa w pkt 1.1 Umowy</w:t>
      </w:r>
      <w:r w:rsidR="00C54EB8" w:rsidRPr="004B12A3">
        <w:rPr>
          <w:rFonts w:ascii="Franklin Gothic Book" w:hAnsi="Franklin Gothic Book"/>
        </w:rPr>
        <w:t>,</w:t>
      </w:r>
      <w:r w:rsidR="00B57451" w:rsidRPr="004B12A3">
        <w:rPr>
          <w:rFonts w:ascii="Franklin Gothic Book" w:hAnsi="Franklin Gothic Book"/>
        </w:rPr>
        <w:t xml:space="preserve"> zostanie przekazan</w:t>
      </w:r>
      <w:r w:rsidR="006C55C2" w:rsidRPr="004B12A3">
        <w:rPr>
          <w:rFonts w:ascii="Franklin Gothic Book" w:hAnsi="Franklin Gothic Book"/>
        </w:rPr>
        <w:t>a</w:t>
      </w:r>
      <w:r w:rsidR="00B57451" w:rsidRPr="004B12A3">
        <w:rPr>
          <w:rFonts w:ascii="Franklin Gothic Book" w:hAnsi="Franklin Gothic Book"/>
        </w:rPr>
        <w:t xml:space="preserve"> Zamawiającemu </w:t>
      </w:r>
      <w:r w:rsidR="00841702" w:rsidRPr="004B12A3">
        <w:rPr>
          <w:rFonts w:ascii="Franklin Gothic Book" w:hAnsi="Franklin Gothic Book"/>
        </w:rPr>
        <w:br/>
      </w:r>
      <w:r w:rsidR="00B57451" w:rsidRPr="004B12A3">
        <w:rPr>
          <w:rFonts w:ascii="Franklin Gothic Book" w:hAnsi="Franklin Gothic Book"/>
        </w:rPr>
        <w:t>w formie elektronicznej (plik</w:t>
      </w:r>
      <w:r w:rsidR="00D6158F">
        <w:rPr>
          <w:rFonts w:ascii="Franklin Gothic Book" w:hAnsi="Franklin Gothic Book"/>
        </w:rPr>
        <w:t>i</w:t>
      </w:r>
      <w:r w:rsidR="00B57451" w:rsidRPr="004B12A3">
        <w:rPr>
          <w:rFonts w:ascii="Franklin Gothic Book" w:hAnsi="Franklin Gothic Book"/>
        </w:rPr>
        <w:t xml:space="preserve"> </w:t>
      </w:r>
      <w:r w:rsidR="00DD4A9F">
        <w:rPr>
          <w:rFonts w:ascii="Franklin Gothic Book" w:hAnsi="Franklin Gothic Book"/>
        </w:rPr>
        <w:t xml:space="preserve">edytowalne </w:t>
      </w:r>
      <w:r w:rsidR="00D6158F">
        <w:rPr>
          <w:rFonts w:ascii="Franklin Gothic Book" w:hAnsi="Franklin Gothic Book"/>
        </w:rPr>
        <w:t>dwg</w:t>
      </w:r>
      <w:r w:rsidR="00821193">
        <w:rPr>
          <w:rFonts w:ascii="Franklin Gothic Book" w:hAnsi="Franklin Gothic Book"/>
        </w:rPr>
        <w:t>,</w:t>
      </w:r>
      <w:r w:rsidR="00D6158F">
        <w:rPr>
          <w:rFonts w:ascii="Franklin Gothic Book" w:hAnsi="Franklin Gothic Book"/>
        </w:rPr>
        <w:t xml:space="preserve"> doc.</w:t>
      </w:r>
      <w:r w:rsidR="00D6158F" w:rsidRPr="004B12A3">
        <w:rPr>
          <w:rFonts w:ascii="Franklin Gothic Book" w:hAnsi="Franklin Gothic Book"/>
        </w:rPr>
        <w:t xml:space="preserve"> </w:t>
      </w:r>
      <w:r w:rsidR="00B57451" w:rsidRPr="004B12A3">
        <w:rPr>
          <w:rFonts w:ascii="Franklin Gothic Book" w:hAnsi="Franklin Gothic Book"/>
        </w:rPr>
        <w:t xml:space="preserve">oraz pdf) oraz w formie </w:t>
      </w:r>
      <w:r w:rsidR="006C55C2" w:rsidRPr="004B12A3">
        <w:rPr>
          <w:rFonts w:ascii="Franklin Gothic Book" w:hAnsi="Franklin Gothic Book"/>
        </w:rPr>
        <w:t>papierowej</w:t>
      </w:r>
      <w:r w:rsidR="00DD46A8">
        <w:rPr>
          <w:rFonts w:ascii="Franklin Gothic Book" w:hAnsi="Franklin Gothic Book"/>
        </w:rPr>
        <w:t xml:space="preserve"> </w:t>
      </w:r>
      <w:r w:rsidR="008F0F88">
        <w:rPr>
          <w:rFonts w:ascii="Franklin Gothic Book" w:hAnsi="Franklin Gothic Book"/>
        </w:rPr>
        <w:t>:</w:t>
      </w:r>
    </w:p>
    <w:p w14:paraId="1EFCF3AE" w14:textId="224325F6" w:rsidR="008F0F88" w:rsidRPr="004B12A3" w:rsidRDefault="008F0F88" w:rsidP="008F0F88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>inwentaryzacj</w:t>
      </w:r>
      <w:r w:rsidR="00682F3B">
        <w:rPr>
          <w:rFonts w:ascii="Franklin Gothic Book" w:hAnsi="Franklin Gothic Book" w:cs="Calibri"/>
        </w:rPr>
        <w:t>a</w:t>
      </w:r>
      <w:r w:rsidRPr="004B12A3">
        <w:rPr>
          <w:rFonts w:ascii="Franklin Gothic Book" w:hAnsi="Franklin Gothic Book" w:cs="Calibri"/>
        </w:rPr>
        <w:t xml:space="preserve"> i koncepcj</w:t>
      </w:r>
      <w:r w:rsidR="00682F3B">
        <w:rPr>
          <w:rFonts w:ascii="Franklin Gothic Book" w:hAnsi="Franklin Gothic Book" w:cs="Calibri"/>
        </w:rPr>
        <w:t>a</w:t>
      </w:r>
      <w:r w:rsidRPr="004B12A3">
        <w:rPr>
          <w:rFonts w:ascii="Franklin Gothic Book" w:hAnsi="Franklin Gothic Book" w:cs="Calibri"/>
        </w:rPr>
        <w:t xml:space="preserve"> rozwiązania technicznego - </w:t>
      </w:r>
      <w:r>
        <w:rPr>
          <w:rFonts w:ascii="Franklin Gothic Book" w:hAnsi="Franklin Gothic Book" w:cs="Calibri"/>
        </w:rPr>
        <w:t xml:space="preserve"> 1 egz.</w:t>
      </w:r>
    </w:p>
    <w:p w14:paraId="34427167" w14:textId="6299A717" w:rsidR="008F0F88" w:rsidRDefault="008F0F88" w:rsidP="008F0F88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>projekt budowlan</w:t>
      </w:r>
      <w:r w:rsidR="00682F3B">
        <w:rPr>
          <w:rFonts w:ascii="Franklin Gothic Book" w:hAnsi="Franklin Gothic Book" w:cs="Calibri"/>
        </w:rPr>
        <w:t>y</w:t>
      </w:r>
      <w:r w:rsidRPr="004B12A3">
        <w:rPr>
          <w:rFonts w:ascii="Franklin Gothic Book" w:hAnsi="Franklin Gothic Book" w:cs="Calibri"/>
        </w:rPr>
        <w:t xml:space="preserve"> </w:t>
      </w:r>
      <w:r>
        <w:rPr>
          <w:rFonts w:ascii="Franklin Gothic Book" w:hAnsi="Franklin Gothic Book" w:cs="Calibri"/>
        </w:rPr>
        <w:t>– 4 egz.</w:t>
      </w:r>
    </w:p>
    <w:p w14:paraId="6978E8D5" w14:textId="34A5404F" w:rsidR="008F0F88" w:rsidRPr="00D74FDA" w:rsidRDefault="008F0F88" w:rsidP="00D74FD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projekt w</w:t>
      </w:r>
      <w:r w:rsidRPr="004B12A3">
        <w:rPr>
          <w:rFonts w:ascii="Franklin Gothic Book" w:hAnsi="Franklin Gothic Book" w:cs="Calibri"/>
        </w:rPr>
        <w:t>ykonawcz</w:t>
      </w:r>
      <w:r w:rsidR="00682F3B">
        <w:rPr>
          <w:rFonts w:ascii="Franklin Gothic Book" w:hAnsi="Franklin Gothic Book" w:cs="Calibri"/>
        </w:rPr>
        <w:t>y</w:t>
      </w:r>
      <w:r w:rsidRPr="004B12A3">
        <w:rPr>
          <w:rFonts w:ascii="Franklin Gothic Book" w:hAnsi="Franklin Gothic Book" w:cs="Calibri"/>
        </w:rPr>
        <w:t>,</w:t>
      </w:r>
      <w:r>
        <w:rPr>
          <w:rFonts w:ascii="Franklin Gothic Book" w:hAnsi="Franklin Gothic Book" w:cs="Calibri"/>
        </w:rPr>
        <w:t xml:space="preserve"> </w:t>
      </w:r>
      <w:r w:rsidRPr="009A402E">
        <w:rPr>
          <w:rFonts w:ascii="Franklin Gothic Book" w:hAnsi="Franklin Gothic Book" w:cs="Calibri"/>
        </w:rPr>
        <w:t xml:space="preserve">przedmiar robót i kosztorys inwestorski -  </w:t>
      </w:r>
      <w:r>
        <w:rPr>
          <w:rFonts w:ascii="Franklin Gothic Book" w:hAnsi="Franklin Gothic Book" w:cs="Calibri"/>
        </w:rPr>
        <w:t>2 egz.</w:t>
      </w:r>
    </w:p>
    <w:p w14:paraId="713234E5" w14:textId="42A0D604" w:rsidR="00B57451" w:rsidRPr="004B12A3" w:rsidRDefault="00B57451" w:rsidP="00D74FDA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Datą doręczenia </w:t>
      </w:r>
      <w:r w:rsidR="006C55C2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zgodnie z niniejszą Umową będzie dzień roboczy dostarczenia </w:t>
      </w:r>
      <w:r w:rsidR="006C55C2" w:rsidRPr="004B12A3">
        <w:rPr>
          <w:rFonts w:ascii="Franklin Gothic Book" w:eastAsiaTheme="majorEastAsia" w:hAnsi="Franklin Gothic Book" w:cstheme="minorHAnsi"/>
        </w:rPr>
        <w:t>dokumentacji</w:t>
      </w:r>
      <w:r w:rsidR="00841702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Zamawiającemu. Za dni robocze Strony przyjmują dni od poniedziałku do piątku, z wyłączeniem dni ustawowo wolnych od pracy.</w:t>
      </w:r>
    </w:p>
    <w:p w14:paraId="4E8B61C2" w14:textId="61D89CA8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przedłoży </w:t>
      </w:r>
      <w:r w:rsidR="006C55C2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 xml:space="preserve">w terminie określonym w pkt 2 Umowy do zweryfikowania Zamawiającemu. Zamawiający rozpatrzy i zweryfikuje </w:t>
      </w:r>
      <w:r w:rsidR="00326B6D" w:rsidRPr="004B12A3">
        <w:rPr>
          <w:rFonts w:ascii="Franklin Gothic Book" w:eastAsiaTheme="majorEastAsia" w:hAnsi="Franklin Gothic Book" w:cstheme="minorHAnsi"/>
        </w:rPr>
        <w:t>dokumentację</w:t>
      </w:r>
      <w:r w:rsidR="00841702" w:rsidRPr="004B12A3">
        <w:rPr>
          <w:rFonts w:ascii="Franklin Gothic Book" w:hAnsi="Franklin Gothic Book"/>
        </w:rPr>
        <w:t xml:space="preserve">, </w:t>
      </w:r>
      <w:r w:rsidRPr="004B12A3">
        <w:rPr>
          <w:rFonts w:ascii="Franklin Gothic Book" w:hAnsi="Franklin Gothic Book"/>
        </w:rPr>
        <w:t xml:space="preserve">a także zgłosi swoje uwagi i potrzeby wniesienia poprawek lub uzupełnień w terminie ustalonym przez Strony. </w:t>
      </w:r>
    </w:p>
    <w:p w14:paraId="331DC8C0" w14:textId="60EF430F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po otrzymaniu stanowiska Zamawiającego</w:t>
      </w:r>
      <w:r w:rsidR="00477BC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zgodnie z pkt 11.2</w:t>
      </w:r>
      <w:r w:rsidR="00477BC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prześle Zamawiającemu w terminie 5 dni (o ile </w:t>
      </w:r>
      <w:r w:rsidR="00C54EB8" w:rsidRPr="004B12A3">
        <w:rPr>
          <w:rFonts w:ascii="Franklin Gothic Book" w:hAnsi="Franklin Gothic Book"/>
        </w:rPr>
        <w:t xml:space="preserve">Strony </w:t>
      </w:r>
      <w:r w:rsidRPr="004B12A3">
        <w:rPr>
          <w:rFonts w:ascii="Franklin Gothic Book" w:hAnsi="Franklin Gothic Book"/>
        </w:rPr>
        <w:t xml:space="preserve">nie ustalą innego terminu), poprawioną wersję </w:t>
      </w:r>
      <w:r w:rsidR="00326B6D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lub dokona innych czynności, uwzględniając w ten sposób uwagi Zamawiającego. </w:t>
      </w:r>
    </w:p>
    <w:p w14:paraId="1BACEA3E" w14:textId="2C369D0F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Po dostarczeniu przez Wykonawcę uzupełnione</w:t>
      </w:r>
      <w:r w:rsidR="00326B6D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(poprawione</w:t>
      </w:r>
      <w:r w:rsidR="00326B6D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) </w:t>
      </w:r>
      <w:r w:rsidR="001D75F3" w:rsidRPr="004B12A3">
        <w:rPr>
          <w:rFonts w:ascii="Franklin Gothic Book" w:eastAsiaTheme="majorEastAsia" w:hAnsi="Franklin Gothic Book" w:cstheme="minorHAnsi"/>
        </w:rPr>
        <w:t>dokumentacji</w:t>
      </w:r>
      <w:r w:rsidR="00326B6D" w:rsidRPr="004B12A3">
        <w:rPr>
          <w:rFonts w:ascii="Franklin Gothic Book" w:eastAsiaTheme="majorEastAsia" w:hAnsi="Franklin Gothic Book" w:cstheme="minorHAnsi"/>
        </w:rPr>
        <w:t xml:space="preserve"> </w:t>
      </w:r>
      <w:r w:rsidRPr="004B12A3">
        <w:rPr>
          <w:rFonts w:ascii="Franklin Gothic Book" w:hAnsi="Franklin Gothic Book"/>
        </w:rPr>
        <w:t xml:space="preserve">Zamawiający rozpocznie ponowny odbiór </w:t>
      </w:r>
      <w:r w:rsidR="00326B6D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zgodnie z pkt 11.3. </w:t>
      </w:r>
    </w:p>
    <w:p w14:paraId="1FEB89F7" w14:textId="5FD9D31D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czynności odbioru końcowego spisany zostanie protokół potwierdzający odbiór </w:t>
      </w:r>
      <w:r w:rsidR="00326B6D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>.</w:t>
      </w:r>
    </w:p>
    <w:p w14:paraId="655C628B" w14:textId="610F3A41" w:rsidR="00B57451" w:rsidRPr="004B12A3" w:rsidRDefault="00B57451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PRAWA AUTORSKIE</w:t>
      </w:r>
    </w:p>
    <w:p w14:paraId="7614C4C3" w14:textId="2197A19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993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chwilą odbioru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na podstawie Umowy Wykonawca przenosi na Zamawiającego autorskie prawa majątkowe do wykonane</w:t>
      </w:r>
      <w:r w:rsidR="00716976" w:rsidRPr="004B12A3">
        <w:rPr>
          <w:rFonts w:ascii="Franklin Gothic Book" w:hAnsi="Franklin Gothic Book"/>
        </w:rPr>
        <w:t xml:space="preserve">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="00DB1242" w:rsidRPr="004B12A3">
        <w:rPr>
          <w:rFonts w:ascii="Franklin Gothic Book" w:hAnsi="Franklin Gothic Book"/>
        </w:rPr>
        <w:t>wraz z prawem do wy</w:t>
      </w:r>
      <w:r w:rsidRPr="004B12A3">
        <w:rPr>
          <w:rFonts w:ascii="Franklin Gothic Book" w:hAnsi="Franklin Gothic Book"/>
        </w:rPr>
        <w:t xml:space="preserve">konywania autorskich praw zależnych na następujących polach eksploatacji: </w:t>
      </w:r>
    </w:p>
    <w:p w14:paraId="24CDF3A2" w14:textId="0BDE20BB" w:rsidR="00B57451" w:rsidRPr="004B12A3" w:rsidRDefault="00B57451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zakresie utrwalania i zwielokrotniania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– wytwarzania dowolną techn</w:t>
      </w:r>
      <w:r w:rsidR="00DB1242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ką dalszych egzemplarzy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w szczególności techniką drukarską, reprograficzną, zapisu magnetycznego oraz techniką cyfrową; </w:t>
      </w:r>
    </w:p>
    <w:p w14:paraId="1051C2BD" w14:textId="41FEDF86" w:rsidR="00B57451" w:rsidRPr="004B12A3" w:rsidRDefault="00B57451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zakresie rozpowszechniania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– udostępniania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osobom trzecim w dowolnej formie w całości lub części w zależności od potrzeb</w:t>
      </w:r>
      <w:r w:rsidR="00DB1242" w:rsidRPr="004B12A3">
        <w:rPr>
          <w:rFonts w:ascii="Franklin Gothic Book" w:hAnsi="Franklin Gothic Book"/>
        </w:rPr>
        <w:t xml:space="preserve"> Zamawiającego, w szczególności </w:t>
      </w:r>
      <w:r w:rsidRPr="004B12A3">
        <w:rPr>
          <w:rFonts w:ascii="Franklin Gothic Book" w:hAnsi="Franklin Gothic Book"/>
        </w:rPr>
        <w:t xml:space="preserve">w celu wdrożenia rozwiązań przedstawionych w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w p</w:t>
      </w:r>
      <w:r w:rsidR="00DB1242" w:rsidRPr="004B12A3">
        <w:rPr>
          <w:rFonts w:ascii="Franklin Gothic Book" w:hAnsi="Franklin Gothic Book"/>
        </w:rPr>
        <w:t>rzedsiębiorstwie Zamawiającego</w:t>
      </w:r>
      <w:r w:rsidRPr="004B12A3">
        <w:rPr>
          <w:rFonts w:ascii="Franklin Gothic Book" w:hAnsi="Franklin Gothic Book"/>
        </w:rPr>
        <w:t xml:space="preserve">, </w:t>
      </w:r>
    </w:p>
    <w:p w14:paraId="0C38C439" w14:textId="6CAFF992" w:rsidR="00DB1242" w:rsidRPr="004B12A3" w:rsidRDefault="00BF7D8A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Zamawiający może </w:t>
      </w:r>
      <w:r w:rsidR="00DB1242" w:rsidRPr="004B12A3">
        <w:rPr>
          <w:rFonts w:ascii="Franklin Gothic Book" w:hAnsi="Franklin Gothic Book"/>
        </w:rPr>
        <w:t xml:space="preserve">użytkować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="00DB1242" w:rsidRPr="004B12A3">
        <w:rPr>
          <w:rFonts w:ascii="Franklin Gothic Book" w:hAnsi="Franklin Gothic Book"/>
        </w:rPr>
        <w:t xml:space="preserve">na własny użytek i użytek jednostek związanych, dla potrzeb ustawowych i statutowych zadań Zamawiającego, w tym w szczególności przekazać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="00DB1242" w:rsidRPr="004B12A3">
        <w:rPr>
          <w:rFonts w:ascii="Franklin Gothic Book" w:hAnsi="Franklin Gothic Book"/>
        </w:rPr>
        <w:t xml:space="preserve">lub </w:t>
      </w:r>
      <w:r w:rsidR="004D53EC" w:rsidRPr="004B12A3">
        <w:rPr>
          <w:rFonts w:ascii="Franklin Gothic Book" w:hAnsi="Franklin Gothic Book"/>
        </w:rPr>
        <w:t>je</w:t>
      </w:r>
      <w:r w:rsidR="00716976" w:rsidRPr="004B12A3">
        <w:rPr>
          <w:rFonts w:ascii="Franklin Gothic Book" w:hAnsi="Franklin Gothic Book"/>
        </w:rPr>
        <w:t>j</w:t>
      </w:r>
      <w:r w:rsidR="00DB1242" w:rsidRPr="004B12A3">
        <w:rPr>
          <w:rFonts w:ascii="Franklin Gothic Book" w:hAnsi="Franklin Gothic Book"/>
        </w:rPr>
        <w:t xml:space="preserve"> dowolną część, a także </w:t>
      </w:r>
      <w:r w:rsidR="004D53EC" w:rsidRPr="004B12A3">
        <w:rPr>
          <w:rFonts w:ascii="Franklin Gothic Book" w:hAnsi="Franklin Gothic Book"/>
        </w:rPr>
        <w:t>jego</w:t>
      </w:r>
      <w:r w:rsidR="00DB1242" w:rsidRPr="004B12A3">
        <w:rPr>
          <w:rFonts w:ascii="Franklin Gothic Book" w:hAnsi="Franklin Gothic Book"/>
        </w:rPr>
        <w:t xml:space="preserve"> kopie: - innym wykonawcom, jako podstawę lub materiał wyjściowy do wykonania innych opracowań projektowych, - wykonawcom biorącym udział w postępowaniu o udzielenie zamówień publicznych, jako część specyfikacji istotnych warunków zamówienia, - innym wykonawcom jako podstawę dla wykonania lub nadzorowania robót budowlanych, - stronom trzecim biorącym udział w procesie inwestycyjnym.</w:t>
      </w:r>
    </w:p>
    <w:p w14:paraId="11E4660E" w14:textId="2C97CB31" w:rsidR="00DB1242" w:rsidRPr="004B12A3" w:rsidRDefault="00DB1242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niewymienionych pól eksploatacji, na których </w:t>
      </w:r>
      <w:r w:rsidR="00D2649C" w:rsidRPr="004B12A3">
        <w:rPr>
          <w:rFonts w:ascii="Franklin Gothic Book" w:hAnsi="Franklin Gothic Book"/>
        </w:rPr>
        <w:t>Zamawiający</w:t>
      </w:r>
      <w:r w:rsidRPr="004B12A3">
        <w:rPr>
          <w:rFonts w:ascii="Franklin Gothic Book" w:hAnsi="Franklin Gothic Book"/>
        </w:rPr>
        <w:t xml:space="preserve"> będzie zainteresowany wykorzystywać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>Wykonawcy, to Wykonawca</w:t>
      </w:r>
      <w:r w:rsidR="00BF7D8A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w ramach wynagrodzenia umownego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391AF90E" w14:textId="5FF7867C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chwilą odbioru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na podstawie Umowy Wykonawca przenosi na Zamawiającego własność do </w:t>
      </w:r>
      <w:r w:rsidR="00E61F7E" w:rsidRPr="004B12A3">
        <w:rPr>
          <w:rFonts w:ascii="Franklin Gothic Book" w:hAnsi="Franklin Gothic Book"/>
        </w:rPr>
        <w:t>je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egzemplarza. </w:t>
      </w:r>
    </w:p>
    <w:p w14:paraId="6967B07D" w14:textId="33A3C61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Wynagrodzenie za przeniesienie autorskich praw majątkowych oraz wynagrodzenie za prawo do wyrażania zgody na wykonywanie praw zależnych do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zostało uwzględnione w kwocie Wynagrodzenia za wykonanie Umowy. </w:t>
      </w:r>
    </w:p>
    <w:p w14:paraId="03F734E5" w14:textId="722B2BEE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lastRenderedPageBreak/>
        <w:t xml:space="preserve">Zamawiający jest uprawniony do przenoszenia autorskich praw majątkowych i praw zależnych na inne osoby oraz podmioty oraz udzielania im licencji na korzystanie z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w ramach niniejszej </w:t>
      </w:r>
      <w:r w:rsidR="00A5584C" w:rsidRPr="004B12A3">
        <w:rPr>
          <w:rFonts w:ascii="Franklin Gothic Book" w:hAnsi="Franklin Gothic Book"/>
        </w:rPr>
        <w:t>Umowy</w:t>
      </w:r>
      <w:r w:rsidRPr="004B12A3">
        <w:rPr>
          <w:rFonts w:ascii="Franklin Gothic Book" w:hAnsi="Franklin Gothic Book"/>
        </w:rPr>
        <w:t>.</w:t>
      </w:r>
    </w:p>
    <w:p w14:paraId="4645968A" w14:textId="26BB32B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</w:t>
      </w:r>
      <w:r w:rsidR="00FC223B" w:rsidRPr="004B12A3">
        <w:rPr>
          <w:rFonts w:ascii="Franklin Gothic Book" w:hAnsi="Franklin Gothic Book"/>
          <w:color w:val="1F497D"/>
        </w:rPr>
        <w:t>Dz. U. 2019.1231</w:t>
      </w:r>
      <w:r w:rsidRPr="004B12A3">
        <w:rPr>
          <w:rFonts w:ascii="Franklin Gothic Book" w:hAnsi="Franklin Gothic Book"/>
        </w:rPr>
        <w:t xml:space="preserve">), w związku z wykonywaniem przedmiotu </w:t>
      </w:r>
      <w:r w:rsidR="00A5584C" w:rsidRPr="004B12A3">
        <w:rPr>
          <w:rFonts w:ascii="Franklin Gothic Book" w:hAnsi="Franklin Gothic Book"/>
        </w:rPr>
        <w:t>Umowy</w:t>
      </w:r>
      <w:r w:rsidRPr="004B12A3">
        <w:rPr>
          <w:rFonts w:ascii="Franklin Gothic Book" w:hAnsi="Franklin Gothic Book"/>
        </w:rPr>
        <w:t xml:space="preserve">. </w:t>
      </w:r>
    </w:p>
    <w:p w14:paraId="243D5C6B" w14:textId="04A90F65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stwierdzenia, że korzystanie z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przez Zamawiającego narusza lub stwarza ryzyko naruszenia praw własności intelektualnej osób trzecich, Wykonawca będzie zobowiązany, wedle swego uznania i po konsultacji z Zamawiającym: a) wymienić </w:t>
      </w:r>
      <w:r w:rsidR="00716976" w:rsidRPr="004B12A3">
        <w:rPr>
          <w:rFonts w:ascii="Franklin Gothic Book" w:eastAsiaTheme="majorEastAsia" w:hAnsi="Franklin Gothic Book" w:cstheme="minorHAnsi"/>
        </w:rPr>
        <w:t>dokumentację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na nienaruszając</w:t>
      </w:r>
      <w:r w:rsidR="00A5584C" w:rsidRPr="004B12A3">
        <w:rPr>
          <w:rFonts w:ascii="Franklin Gothic Book" w:hAnsi="Franklin Gothic Book"/>
        </w:rPr>
        <w:t>y</w:t>
      </w:r>
      <w:r w:rsidRPr="004B12A3">
        <w:rPr>
          <w:rFonts w:ascii="Franklin Gothic Book" w:hAnsi="Franklin Gothic Book"/>
        </w:rPr>
        <w:t xml:space="preserve"> prawa osób trzecich lub b) nabyć prawa do korzystania z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lub c) zmodyfikować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 xml:space="preserve">w taki sposób, aby uniknąć naruszenia, w każdym przypadku bez ponoszenia przez Zamawiającego dodatkowych kosztów, przekraczających uzgodnione Wynagrodzenie oraz bez ograniczania praw Zamawiającego do korzystania z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 xml:space="preserve">względem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dostarczone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pierwotnie.</w:t>
      </w:r>
    </w:p>
    <w:p w14:paraId="6EC7A8EA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POZOSTAŁE UREGULOWANIA</w:t>
      </w:r>
      <w:bookmarkStart w:id="59" w:name="_Toc23329986"/>
      <w:bookmarkStart w:id="60" w:name="_Toc23339026"/>
      <w:bookmarkStart w:id="61" w:name="_Toc23489331"/>
      <w:bookmarkStart w:id="62" w:name="_Toc23491658"/>
      <w:bookmarkStart w:id="63" w:name="_Toc23578760"/>
      <w:bookmarkStart w:id="64" w:name="_Toc23649792"/>
      <w:bookmarkStart w:id="65" w:name="_Toc23680596"/>
      <w:bookmarkStart w:id="66" w:name="_Toc24279172"/>
      <w:bookmarkStart w:id="67" w:name="_Toc24547201"/>
    </w:p>
    <w:p w14:paraId="7CA81C0E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Wszelkie zmiany i uzupełnienia Umowy wymagają formy pisemnej pod rygorem nieważności.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8493973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bookmarkStart w:id="68" w:name="_Toc23329988"/>
      <w:bookmarkStart w:id="69" w:name="_Toc23339028"/>
      <w:bookmarkStart w:id="70" w:name="_Toc23489333"/>
      <w:bookmarkStart w:id="71" w:name="_Toc23491660"/>
      <w:bookmarkStart w:id="72" w:name="_Toc23578762"/>
      <w:bookmarkStart w:id="73" w:name="_Toc23649794"/>
      <w:bookmarkStart w:id="74" w:name="_Toc23680598"/>
      <w:bookmarkStart w:id="75" w:name="_Toc24279174"/>
      <w:bookmarkStart w:id="76" w:name="_Toc24547203"/>
      <w:r w:rsidRPr="004B12A3">
        <w:rPr>
          <w:rFonts w:ascii="Franklin Gothic Book" w:hAnsi="Franklin Gothic Book" w:cs="Calibri"/>
        </w:rPr>
        <w:t>Strony uzgadniają następujące adresy do doręczeń:</w:t>
      </w:r>
    </w:p>
    <w:p w14:paraId="0C2DCE11" w14:textId="77777777" w:rsidR="00B827F4" w:rsidRPr="004B12A3" w:rsidRDefault="00B827F4" w:rsidP="00F72EB4">
      <w:pPr>
        <w:pStyle w:val="Nagwek3"/>
        <w:numPr>
          <w:ilvl w:val="2"/>
          <w:numId w:val="2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14:paraId="54471B1F" w14:textId="77777777" w:rsidR="00B827F4" w:rsidRPr="004B12A3" w:rsidRDefault="00B827F4" w:rsidP="00D92CDD">
      <w:pPr>
        <w:pStyle w:val="Nagwek3"/>
        <w:spacing w:before="0" w:after="120" w:line="240" w:lineRule="auto"/>
        <w:ind w:left="106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46E84FE6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14:paraId="594E0A03" w14:textId="1A2EC633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21E2FEAA" w14:textId="77777777" w:rsidR="00B827F4" w:rsidRPr="004B12A3" w:rsidRDefault="00B827F4" w:rsidP="00F72EB4">
      <w:pPr>
        <w:pStyle w:val="Nagwek3"/>
        <w:numPr>
          <w:ilvl w:val="2"/>
          <w:numId w:val="2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C5096FA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5ABCB8C7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1509A0D5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2D6BCC7E" w14:textId="4AB58003" w:rsidR="00B827F4" w:rsidRPr="004B12A3" w:rsidRDefault="00B827F4" w:rsidP="00D92CDD">
      <w:pPr>
        <w:pStyle w:val="Nagwek3"/>
        <w:spacing w:before="0" w:after="120" w:line="240" w:lineRule="auto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57609107" w14:textId="15169DAC" w:rsidR="00587155" w:rsidRPr="004B12A3" w:rsidRDefault="00587155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eastAsiaTheme="minorHAnsi" w:hAnsi="Franklin Gothic Book"/>
          <w:lang w:eastAsia="ar-SA"/>
        </w:rPr>
        <w:t xml:space="preserve">Faktury mogą być alternatywnie przesyłane w wersji elektronicznej (nieedytowalny plik w formacie pdf) na adres: </w:t>
      </w:r>
      <w:hyperlink r:id="rId22" w:history="1">
        <w:r w:rsidRPr="004B12A3">
          <w:rPr>
            <w:rStyle w:val="Hipercze"/>
            <w:rFonts w:ascii="Franklin Gothic Book" w:eastAsiaTheme="minorHAnsi" w:hAnsi="Franklin Gothic Book"/>
            <w:lang w:eastAsia="ar-SA"/>
          </w:rPr>
          <w:t>faktury.elektroniczne@enea.pl</w:t>
        </w:r>
      </w:hyperlink>
      <w:r w:rsidRPr="004B12A3">
        <w:rPr>
          <w:rStyle w:val="Hipercze"/>
          <w:rFonts w:ascii="Franklin Gothic Book" w:eastAsiaTheme="minorHAnsi" w:hAnsi="Franklin Gothic Book"/>
          <w:lang w:eastAsia="ar-SA"/>
        </w:rPr>
        <w:t>.</w:t>
      </w:r>
    </w:p>
    <w:p w14:paraId="1B90D1B2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Integralną częścią Umowy są załączniki:</w:t>
      </w:r>
    </w:p>
    <w:p w14:paraId="1DC95DED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Załącznik nr 1 do Umowy -  Specyfikacja Istotnych Warunków Zamówienia (SIWZ).</w:t>
      </w:r>
    </w:p>
    <w:p w14:paraId="512512C8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Załącznik nr 2 do Umowy – Ogólne Warunki Zakupu Usług (OWZU).</w:t>
      </w:r>
    </w:p>
    <w:p w14:paraId="56D20AB9" w14:textId="1FD5CBCD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3</w:t>
      </w:r>
      <w:r w:rsidRPr="004B12A3">
        <w:rPr>
          <w:rFonts w:ascii="Franklin Gothic Book" w:hAnsi="Franklin Gothic Book"/>
        </w:rPr>
        <w:t xml:space="preserve"> do Umowy – Lista podwykonawców.</w:t>
      </w:r>
    </w:p>
    <w:p w14:paraId="52F237BE" w14:textId="39351FB0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4</w:t>
      </w:r>
      <w:r w:rsidRPr="004B12A3">
        <w:rPr>
          <w:rFonts w:ascii="Franklin Gothic Book" w:hAnsi="Franklin Gothic Book"/>
        </w:rPr>
        <w:t xml:space="preserve"> do Umowy – Kopia polisy ( certyfikatu) ubezpieczenia OC Wykonawcy.</w:t>
      </w:r>
    </w:p>
    <w:p w14:paraId="31515A60" w14:textId="0D9E39CC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5</w:t>
      </w:r>
      <w:r w:rsidRPr="004B12A3">
        <w:rPr>
          <w:rFonts w:ascii="Franklin Gothic Book" w:hAnsi="Franklin Gothic Book"/>
        </w:rPr>
        <w:t xml:space="preserve"> do Umowy – Oferta nr …………… z dnia ……………….. roku.</w:t>
      </w:r>
    </w:p>
    <w:p w14:paraId="6DF8EC22" w14:textId="6F495413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6</w:t>
      </w:r>
      <w:r w:rsidRPr="004B12A3">
        <w:rPr>
          <w:rFonts w:ascii="Franklin Gothic Book" w:hAnsi="Franklin Gothic Book"/>
        </w:rPr>
        <w:t xml:space="preserve"> do Umowy – Klauzula informacyjna.</w:t>
      </w:r>
    </w:p>
    <w:p w14:paraId="0187BAC8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14:paraId="3B8B3965" w14:textId="67259C06" w:rsidR="00D9659C" w:rsidRPr="0079418D" w:rsidRDefault="00D9659C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79418D">
        <w:rPr>
          <w:rFonts w:ascii="Franklin Gothic Book" w:hAnsi="Franklin Gothic Book" w:cstheme="minorHAnsi"/>
        </w:rPr>
        <w:t xml:space="preserve">W kwestiach nieuregulowanych Umową stosuje się </w:t>
      </w:r>
      <w:r w:rsidRPr="0079418D">
        <w:rPr>
          <w:rFonts w:ascii="Franklin Gothic Book" w:hAnsi="Franklin Gothic Book" w:cstheme="minorHAnsi"/>
          <w:b/>
        </w:rPr>
        <w:t>odpowiednio</w:t>
      </w:r>
      <w:r w:rsidRPr="0079418D">
        <w:rPr>
          <w:rFonts w:ascii="Franklin Gothic Book" w:hAnsi="Franklin Gothic Book" w:cstheme="minorHAnsi"/>
        </w:rPr>
        <w:t xml:space="preserve"> </w:t>
      </w:r>
      <w:r w:rsidRPr="0079418D">
        <w:rPr>
          <w:rStyle w:val="Nagwek3Znak"/>
          <w:rFonts w:ascii="Franklin Gothic Book" w:hAnsi="Franklin Gothic Book" w:cstheme="minorHAnsi"/>
          <w:sz w:val="22"/>
          <w:szCs w:val="22"/>
          <w:lang w:val="pl-PL"/>
        </w:rPr>
        <w:t xml:space="preserve">postanowienia </w:t>
      </w:r>
      <w:r w:rsidRPr="0079418D">
        <w:rPr>
          <w:rFonts w:ascii="Franklin Gothic Book" w:hAnsi="Franklin Gothic Book" w:cstheme="minorHAnsi"/>
        </w:rPr>
        <w:t>OWZU.</w:t>
      </w:r>
    </w:p>
    <w:p w14:paraId="4F1549D2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7EBDDBD9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rPr>
          <w:rFonts w:ascii="Franklin Gothic Book" w:hAnsi="Franklin Gothic Book" w:cs="Arial"/>
          <w:b/>
          <w:bCs/>
          <w:sz w:val="22"/>
          <w:szCs w:val="22"/>
        </w:rPr>
      </w:pPr>
    </w:p>
    <w:p w14:paraId="54A801FA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/>
          <w:bCs/>
          <w:sz w:val="22"/>
          <w:szCs w:val="22"/>
        </w:rPr>
        <w:t>WYKONAWCA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14:paraId="4C60AE42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3409FD08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7E3CFAB0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48F2E8AF" w14:textId="77777777" w:rsidR="00B827F4" w:rsidRPr="004B12A3" w:rsidRDefault="00B827F4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599DA23E" w14:textId="5A2A56A9" w:rsidR="000F2C9B" w:rsidRPr="004B12A3" w:rsidRDefault="000F2C9B" w:rsidP="00D94E1A">
      <w:pPr>
        <w:jc w:val="right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4B12A3">
        <w:rPr>
          <w:rFonts w:ascii="Franklin Gothic Book" w:hAnsi="Franklin Gothic Book"/>
          <w:sz w:val="22"/>
          <w:szCs w:val="22"/>
        </w:rPr>
        <w:t xml:space="preserve"> nr NZ/</w:t>
      </w:r>
      <w:r w:rsidR="005F1B88" w:rsidRPr="004B12A3">
        <w:rPr>
          <w:rFonts w:ascii="Franklin Gothic Book" w:hAnsi="Franklin Gothic Book"/>
          <w:sz w:val="22"/>
          <w:szCs w:val="22"/>
        </w:rPr>
        <w:t xml:space="preserve"> </w:t>
      </w:r>
      <w:r w:rsidR="007506DC" w:rsidRPr="004B12A3">
        <w:rPr>
          <w:rFonts w:ascii="Franklin Gothic Book" w:hAnsi="Franklin Gothic Book"/>
          <w:sz w:val="22"/>
          <w:szCs w:val="22"/>
        </w:rPr>
        <w:t>………………………………</w:t>
      </w:r>
    </w:p>
    <w:p w14:paraId="109702C6" w14:textId="77777777" w:rsidR="007506DC" w:rsidRPr="004B12A3" w:rsidRDefault="007506DC" w:rsidP="00D94E1A">
      <w:pPr>
        <w:jc w:val="right"/>
        <w:rPr>
          <w:rFonts w:ascii="Franklin Gothic Book" w:hAnsi="Franklin Gothic Book"/>
          <w:sz w:val="22"/>
          <w:szCs w:val="22"/>
        </w:rPr>
      </w:pPr>
    </w:p>
    <w:p w14:paraId="0DD30530" w14:textId="77777777" w:rsidR="00E6021C" w:rsidRPr="004B12A3" w:rsidRDefault="00E6021C" w:rsidP="00E6021C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737AA86C" w14:textId="77777777" w:rsidR="00E6021C" w:rsidRPr="004B12A3" w:rsidRDefault="00E6021C" w:rsidP="00E6021C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742A5844" w14:textId="1EF4BD98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 xml:space="preserve">„wykonanie dokumentacji projektowej zastawki piętrzącej wodę na rowie melioracyjnym </w:t>
      </w:r>
      <w:r w:rsidRPr="004B12A3">
        <w:rPr>
          <w:rFonts w:ascii="Franklin Gothic Book" w:hAnsi="Franklin Gothic Book" w:cstheme="minorHAnsi"/>
          <w:b/>
        </w:rPr>
        <w:t>w </w:t>
      </w:r>
      <w:r w:rsidR="00601BBC">
        <w:rPr>
          <w:rFonts w:ascii="Franklin Gothic Book" w:hAnsi="Franklin Gothic Book" w:cstheme="minorHAnsi"/>
          <w:b/>
        </w:rPr>
        <w:t xml:space="preserve">Enea Elektrownia Połaniec </w:t>
      </w:r>
      <w:r w:rsidRPr="004B12A3">
        <w:rPr>
          <w:rFonts w:ascii="Franklin Gothic Book" w:hAnsi="Franklin Gothic Book" w:cstheme="minorHAnsi"/>
          <w:b/>
        </w:rPr>
        <w:t xml:space="preserve"> S.A.</w:t>
      </w:r>
      <w:r w:rsidRPr="004B12A3">
        <w:rPr>
          <w:rFonts w:ascii="Franklin Gothic Book" w:hAnsi="Franklin Gothic Book" w:cs="Arial"/>
          <w:b/>
          <w:color w:val="000000" w:themeColor="text1"/>
        </w:rPr>
        <w:t>”</w:t>
      </w:r>
    </w:p>
    <w:p w14:paraId="17892BD5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04633910" w14:textId="3CE3894F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Zamawiający: </w:t>
      </w:r>
      <w:r w:rsidR="00601BBC">
        <w:rPr>
          <w:rFonts w:ascii="Franklin Gothic Book" w:hAnsi="Franklin Gothic Book" w:cs="Arial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="Arial"/>
          <w:color w:val="000000" w:themeColor="text1"/>
        </w:rPr>
        <w:t xml:space="preserve"> S.A. (dalej „</w:t>
      </w:r>
      <w:r w:rsidRPr="004B12A3">
        <w:rPr>
          <w:rFonts w:ascii="Franklin Gothic Book" w:hAnsi="Franklin Gothic Book" w:cs="Arial"/>
          <w:b/>
          <w:color w:val="000000" w:themeColor="text1"/>
        </w:rPr>
        <w:t>Elektrownia</w:t>
      </w:r>
      <w:r w:rsidRPr="004B12A3">
        <w:rPr>
          <w:rFonts w:ascii="Franklin Gothic Book" w:hAnsi="Franklin Gothic Book" w:cs="Arial"/>
          <w:color w:val="000000" w:themeColor="text1"/>
        </w:rPr>
        <w:t>”)</w:t>
      </w:r>
    </w:p>
    <w:p w14:paraId="6D90D481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60DD7BF9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683553D2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I. PRZEDMIOT ZAMÓWIENIA : WYKONANIE USŁUG/ROBÓT BUDOWLANYCH/DOSTAW</w:t>
            </w:r>
          </w:p>
        </w:tc>
      </w:tr>
    </w:tbl>
    <w:p w14:paraId="2BE9F3BF" w14:textId="77777777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</w:p>
    <w:p w14:paraId="4938BCA1" w14:textId="1F3D45DE" w:rsidR="005F1B88" w:rsidRPr="004B12A3" w:rsidRDefault="005F1B88" w:rsidP="005F1B88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Wykonanie dokumentacji projektowej zastawki piętrzącej wodę na rowie melioracyjnym w </w:t>
      </w:r>
      <w:r w:rsidR="00601BBC">
        <w:rPr>
          <w:rFonts w:ascii="Franklin Gothic Book" w:hAnsi="Franklin Gothic Book" w:cstheme="minorHAnsi"/>
          <w:b/>
          <w:bCs/>
          <w:sz w:val="22"/>
          <w:szCs w:val="22"/>
        </w:rPr>
        <w:t xml:space="preserve">Enea Elektrownia Połaniec </w:t>
      </w: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S.A. </w:t>
      </w:r>
    </w:p>
    <w:p w14:paraId="20A948F4" w14:textId="77777777" w:rsidR="005F1B88" w:rsidRPr="004B12A3" w:rsidRDefault="005F1B88" w:rsidP="005F1B88">
      <w:pPr>
        <w:spacing w:line="276" w:lineRule="auto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5F1B88" w:rsidRPr="004B12A3" w14:paraId="13183257" w14:textId="77777777" w:rsidTr="008C71BA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71AA" w14:textId="77777777" w:rsidR="005F1B88" w:rsidRPr="004B12A3" w:rsidRDefault="005F1B88" w:rsidP="008C71BA">
            <w:pPr>
              <w:spacing w:line="276" w:lineRule="auto"/>
              <w:ind w:firstLine="127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71320000-7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4301" w14:textId="77777777" w:rsidR="005F1B88" w:rsidRPr="004B12A3" w:rsidRDefault="005F1B88" w:rsidP="008C71BA">
            <w:pPr>
              <w:spacing w:line="276" w:lineRule="auto"/>
              <w:ind w:left="360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Usługi inżynieryjne w zakresie projektowania</w:t>
            </w:r>
          </w:p>
        </w:tc>
      </w:tr>
    </w:tbl>
    <w:p w14:paraId="224FF731" w14:textId="77777777" w:rsidR="005F1B88" w:rsidRPr="004B12A3" w:rsidRDefault="005F1B88" w:rsidP="005F1B88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32F96BDB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0CAE67E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II. SZCZEGÓŁOWY ZAKRES ZAMÓWIENIA</w:t>
            </w:r>
          </w:p>
        </w:tc>
      </w:tr>
    </w:tbl>
    <w:p w14:paraId="25AB829B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>Zakres Usługi:</w:t>
      </w:r>
    </w:p>
    <w:p w14:paraId="3FBE4A2D" w14:textId="0CAE0827" w:rsidR="005F1B88" w:rsidRPr="004B12A3" w:rsidRDefault="005F1B88" w:rsidP="005F1B88">
      <w:pPr>
        <w:pStyle w:val="Akapitzlist"/>
        <w:ind w:left="360"/>
        <w:jc w:val="both"/>
        <w:rPr>
          <w:rFonts w:ascii="Franklin Gothic Book" w:hAnsi="Franklin Gothic Book" w:cs="Arial"/>
          <w:iCs/>
          <w:smallCaps/>
          <w:color w:val="000000" w:themeColor="text1"/>
        </w:rPr>
      </w:pPr>
      <w:r w:rsidRPr="004B12A3">
        <w:rPr>
          <w:rFonts w:ascii="Franklin Gothic Book" w:hAnsi="Franklin Gothic Book" w:cstheme="minorHAnsi"/>
          <w:b/>
          <w:bCs/>
        </w:rPr>
        <w:t xml:space="preserve">Wykonanie dokumentacji projektowej zastawki piętrzącej wodę na rowie melioracyjnym w </w:t>
      </w:r>
      <w:r w:rsidR="00601BBC">
        <w:rPr>
          <w:rFonts w:ascii="Franklin Gothic Book" w:hAnsi="Franklin Gothic Book" w:cstheme="minorHAnsi"/>
          <w:b/>
          <w:bCs/>
        </w:rPr>
        <w:t>Enea Elektrownia Połaniec</w:t>
      </w:r>
      <w:r w:rsidRPr="004B12A3">
        <w:rPr>
          <w:rFonts w:ascii="Franklin Gothic Book" w:hAnsi="Franklin Gothic Book" w:cstheme="minorHAnsi"/>
          <w:b/>
          <w:bCs/>
        </w:rPr>
        <w:t xml:space="preserve"> S.A. </w:t>
      </w:r>
      <w:r w:rsidRPr="004B12A3">
        <w:rPr>
          <w:rFonts w:ascii="Franklin Gothic Book" w:hAnsi="Franklin Gothic Book" w:cstheme="minorHAnsi"/>
          <w:b/>
        </w:rPr>
        <w:t xml:space="preserve"> </w:t>
      </w:r>
    </w:p>
    <w:p w14:paraId="02308056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 w:cstheme="minorHAnsi"/>
          <w:b/>
          <w:u w:val="single"/>
        </w:rPr>
      </w:pPr>
      <w:r w:rsidRPr="004B12A3">
        <w:rPr>
          <w:rFonts w:ascii="Franklin Gothic Book" w:hAnsi="Franklin Gothic Book" w:cstheme="minorHAnsi"/>
        </w:rPr>
        <w:t>Szczegółowy zakres dostaw i usług:</w:t>
      </w:r>
    </w:p>
    <w:p w14:paraId="19B80A82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Inwentaryzacja zakresu objętego projektowaniem.</w:t>
      </w:r>
    </w:p>
    <w:p w14:paraId="4477D799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Opracowanie i zatwierdzenie przez Zamawiającego koncepcji rozwiązania technicznego.</w:t>
      </w:r>
    </w:p>
    <w:p w14:paraId="4496E62B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budowlanego wraz z uzyskaniem pozwolenia na budowę.</w:t>
      </w:r>
    </w:p>
    <w:p w14:paraId="6C08D470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wykonawczego.</w:t>
      </w:r>
    </w:p>
    <w:p w14:paraId="29CABE35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przedmiaru robót i kosztorysu inwestorskiego.</w:t>
      </w:r>
    </w:p>
    <w:p w14:paraId="61EFB1EC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robót jest odpowiedzialny za wykonanie zakresu robót zgodnie z najlepszymi zasadami wiedzy technicznej, obowiązującymi przepisami prawa oraz specyfikacji technicznej.</w:t>
      </w:r>
    </w:p>
    <w:p w14:paraId="43898D31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Wytyczne do projektowania:</w:t>
      </w:r>
    </w:p>
    <w:p w14:paraId="0EFA5E34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Planowana max. wysokość piętrzenia przy zastawce - 2,30 m.</w:t>
      </w:r>
    </w:p>
    <w:p w14:paraId="35FCBCB8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Szacowana pojemność rowu przy max. spiętrzeniu – ok. 3 500 m3.</w:t>
      </w:r>
    </w:p>
    <w:p w14:paraId="3BE0B1CA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Cel piętrzenia: ma regulować przepływ wody w rowie i zapobiegać wylewaniu (podczas deszczów nawalnych) w jego dalszej części.</w:t>
      </w:r>
    </w:p>
    <w:p w14:paraId="1F43F15A" w14:textId="77777777" w:rsidR="002278B1" w:rsidRDefault="002278B1" w:rsidP="002278B1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Uz</w:t>
      </w:r>
      <w:r>
        <w:rPr>
          <w:rFonts w:ascii="Franklin Gothic Book" w:hAnsi="Franklin Gothic Book"/>
        </w:rPr>
        <w:t>yskanie w imieniu Zamawiającego:</w:t>
      </w:r>
    </w:p>
    <w:p w14:paraId="0C8EBAED" w14:textId="77777777" w:rsidR="002278B1" w:rsidRDefault="002278B1" w:rsidP="002278B1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Decyzji środowiskowej (jeśli wymagana).</w:t>
      </w:r>
    </w:p>
    <w:p w14:paraId="5AA5D689" w14:textId="77777777" w:rsidR="002278B1" w:rsidRDefault="002278B1" w:rsidP="002278B1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Pr="004B12A3">
        <w:rPr>
          <w:rFonts w:ascii="Franklin Gothic Book" w:hAnsi="Franklin Gothic Book"/>
        </w:rPr>
        <w:t>ozwolenia wodnoprawnego</w:t>
      </w:r>
      <w:r>
        <w:rPr>
          <w:rFonts w:ascii="Franklin Gothic Book" w:hAnsi="Franklin Gothic Book"/>
        </w:rPr>
        <w:t>.</w:t>
      </w:r>
    </w:p>
    <w:p w14:paraId="272427B4" w14:textId="77777777" w:rsidR="002278B1" w:rsidRPr="005650C2" w:rsidRDefault="002278B1" w:rsidP="002278B1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Pr="004B12A3">
        <w:rPr>
          <w:rFonts w:ascii="Franklin Gothic Book" w:hAnsi="Franklin Gothic Book"/>
        </w:rPr>
        <w:t>ozwolenia na budowę.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2278B1" w:rsidRPr="004B12A3" w14:paraId="63A0368C" w14:textId="77777777" w:rsidTr="00601BBC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3113E761" w14:textId="77777777" w:rsidR="002278B1" w:rsidRPr="004B12A3" w:rsidRDefault="002278B1" w:rsidP="00601BBC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III. TERMIN  REALIZACJI ZAMÓWIENIA</w:t>
            </w:r>
          </w:p>
        </w:tc>
      </w:tr>
    </w:tbl>
    <w:p w14:paraId="14598F8C" w14:textId="478F57EB" w:rsidR="002278B1" w:rsidRPr="004B12A3" w:rsidRDefault="002278B1" w:rsidP="002278B1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Termin wykonania Usług </w:t>
      </w:r>
      <w:r w:rsidR="00F90C5B">
        <w:rPr>
          <w:rFonts w:ascii="Franklin Gothic Book" w:hAnsi="Franklin Gothic Book"/>
          <w:sz w:val="22"/>
          <w:szCs w:val="22"/>
        </w:rPr>
        <w:t>–</w:t>
      </w:r>
      <w:r w:rsidRPr="004B12A3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9 miesięcy</w:t>
      </w:r>
      <w:r w:rsidRPr="004B12A3">
        <w:rPr>
          <w:rFonts w:ascii="Franklin Gothic Book" w:hAnsi="Franklin Gothic Book"/>
          <w:sz w:val="22"/>
          <w:szCs w:val="22"/>
        </w:rPr>
        <w:t xml:space="preserve"> od </w:t>
      </w:r>
      <w:r>
        <w:rPr>
          <w:rFonts w:ascii="Franklin Gothic Book" w:hAnsi="Franklin Gothic Book"/>
          <w:sz w:val="22"/>
          <w:szCs w:val="22"/>
        </w:rPr>
        <w:t>podpisania</w:t>
      </w:r>
      <w:r w:rsidRPr="004B12A3">
        <w:rPr>
          <w:rFonts w:ascii="Franklin Gothic Book" w:hAnsi="Franklin Gothic Book"/>
          <w:sz w:val="22"/>
          <w:szCs w:val="22"/>
        </w:rPr>
        <w:t xml:space="preserve"> umowy.</w:t>
      </w:r>
    </w:p>
    <w:p w14:paraId="453967A0" w14:textId="77777777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013B2FD7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6493320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IV. MIEJSCE ŚWIADCZENIA ZAMÓWIENIA</w:t>
            </w:r>
          </w:p>
        </w:tc>
      </w:tr>
    </w:tbl>
    <w:p w14:paraId="56A6FD15" w14:textId="0B7B83FB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Miejscem realizacji zamówienia jest teren </w:t>
      </w:r>
      <w:r w:rsidR="00601BBC">
        <w:rPr>
          <w:rFonts w:ascii="Franklin Gothic Book" w:hAnsi="Franklin Gothic Book"/>
          <w:sz w:val="22"/>
          <w:szCs w:val="22"/>
        </w:rPr>
        <w:t xml:space="preserve">Enea Elektrownia Połaniec </w:t>
      </w:r>
      <w:r w:rsidRPr="004B12A3">
        <w:rPr>
          <w:rFonts w:ascii="Franklin Gothic Book" w:hAnsi="Franklin Gothic Book"/>
          <w:sz w:val="22"/>
          <w:szCs w:val="22"/>
        </w:rPr>
        <w:t xml:space="preserve"> S.A. w Zawadzie 26, </w:t>
      </w:r>
      <w:r w:rsidR="007B422D">
        <w:rPr>
          <w:rFonts w:ascii="Franklin Gothic Book" w:hAnsi="Franklin Gothic Book"/>
          <w:sz w:val="22"/>
          <w:szCs w:val="22"/>
        </w:rPr>
        <w:br/>
      </w:r>
      <w:r w:rsidRPr="004B12A3">
        <w:rPr>
          <w:rFonts w:ascii="Franklin Gothic Book" w:hAnsi="Franklin Gothic Book"/>
          <w:sz w:val="22"/>
          <w:szCs w:val="22"/>
        </w:rPr>
        <w:t xml:space="preserve">28-230 Połaniec </w:t>
      </w:r>
      <w:r w:rsidRPr="004B12A3">
        <w:rPr>
          <w:rFonts w:ascii="Franklin Gothic Book" w:hAnsi="Franklin Gothic Book" w:cstheme="minorHAnsi"/>
          <w:sz w:val="22"/>
          <w:szCs w:val="22"/>
        </w:rPr>
        <w:t>oraz teren składowiska „Pióry”</w:t>
      </w:r>
      <w:r w:rsidRPr="004B12A3">
        <w:rPr>
          <w:rFonts w:ascii="Franklin Gothic Book" w:hAnsi="Franklin Gothic Book"/>
          <w:sz w:val="22"/>
          <w:szCs w:val="22"/>
        </w:rPr>
        <w:t>.</w:t>
      </w:r>
    </w:p>
    <w:p w14:paraId="4232EFD7" w14:textId="62CF5A2C" w:rsidR="005F1B88" w:rsidRPr="004B12A3" w:rsidRDefault="005F1B88" w:rsidP="00D74FDA">
      <w:pPr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0FD4B19B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3727E04D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VII. ORGANIZACJA ZAMÓWIENIA</w:t>
            </w:r>
          </w:p>
        </w:tc>
      </w:tr>
    </w:tbl>
    <w:p w14:paraId="6DAE53A8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4B12A3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 xml:space="preserve">. Warunkiem </w:t>
      </w: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>dopuszczenia do wykonania prac jest opracowanie szczegółowych instrukcji bezpiecznego wykonania prac przez Wykonawcę.</w:t>
      </w:r>
    </w:p>
    <w:p w14:paraId="53CC57C1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614F6D8A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zatwierdzonej przez Zamawiającego. </w:t>
      </w:r>
    </w:p>
    <w:p w14:paraId="3F2A2C96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4FFD4E15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43A9626E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5431F7E4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 zabezpieczy 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BFFCF2E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jest zobowiązany do utylizacji lub zagospodarowania wytworzonych odpadów. Kopie dokumentów potwierdzających ich utylizacje z dokumentem ważenia przekazuje Zamawiającemu.</w:t>
      </w:r>
    </w:p>
    <w:p w14:paraId="3FBBDA06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24A7E881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588F6BE9" w14:textId="636BD7F5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Transport technologiczny materiałów oraz złomu należy do zakresu Wykonawcy, zgodnie z zasadami obowiązującymi na terenie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</w:t>
      </w:r>
    </w:p>
    <w:p w14:paraId="112BBBB0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 obowiązków Wykonawcy należy w szczególności:</w:t>
      </w:r>
    </w:p>
    <w:p w14:paraId="55CC13F2" w14:textId="1C82F66C" w:rsidR="005F1B88" w:rsidRPr="004B12A3" w:rsidRDefault="005F1B88" w:rsidP="00D74FDA">
      <w:pPr>
        <w:pStyle w:val="Akapitzlist"/>
        <w:numPr>
          <w:ilvl w:val="1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Skierowanie do wykonywania prac na terenie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S.A. pracowników o wymaganych </w:t>
      </w:r>
    </w:p>
    <w:p w14:paraId="11260FEC" w14:textId="77777777" w:rsidR="005F1B88" w:rsidRPr="004B12A3" w:rsidRDefault="005F1B88" w:rsidP="005F1B88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kwalifikacjach zawodowych, spełniających wymagania określone w aktualnej instrukcji organizacji bezpiecznej pracy obowiązującej u Zamawiającego. </w:t>
      </w:r>
    </w:p>
    <w:p w14:paraId="7C3D7E83" w14:textId="67345696" w:rsidR="005F1B88" w:rsidRPr="004B12A3" w:rsidRDefault="005F1B88" w:rsidP="00D74FDA">
      <w:pPr>
        <w:pStyle w:val="Akapitzlist"/>
        <w:numPr>
          <w:ilvl w:val="1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Dostarczenie wymaganych instrukcją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</w:t>
      </w:r>
    </w:p>
    <w:p w14:paraId="5E2B671E" w14:textId="0FBC81D9" w:rsidR="005F1B88" w:rsidRPr="004B12A3" w:rsidRDefault="005F1B88" w:rsidP="005F1B88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dokumentów zarówno na etapie składania oferty (dokument Z-7) jak i przed rozpoczęciem prac na obiektach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>S.A (dokumenty Z-1, Z-2, Z-8), w wymaganych terminach,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588AF0FC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21FC9BB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VIII. RAPORTY I ODBIORY</w:t>
            </w:r>
          </w:p>
        </w:tc>
      </w:tr>
    </w:tbl>
    <w:p w14:paraId="654BDC85" w14:textId="77777777" w:rsidR="005F1B88" w:rsidRPr="004B12A3" w:rsidRDefault="005F1B88" w:rsidP="00D74FDA">
      <w:pPr>
        <w:pStyle w:val="Akapitzlist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Dokumentacja wymagana przez Zamawiającego: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5F1B88" w:rsidRPr="004B12A3" w14:paraId="5DE9261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A57C684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04677486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0FEDDF7F" w14:textId="77777777" w:rsidR="005F1B88" w:rsidRPr="004B12A3" w:rsidRDefault="005F1B88" w:rsidP="008C71BA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Wymagana</w:t>
            </w:r>
          </w:p>
          <w:p w14:paraId="33A3C20F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[x]</w:t>
            </w:r>
          </w:p>
        </w:tc>
        <w:tc>
          <w:tcPr>
            <w:tcW w:w="4111" w:type="dxa"/>
            <w:vAlign w:val="center"/>
          </w:tcPr>
          <w:p w14:paraId="2C5898C2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 źródłowy:</w:t>
            </w:r>
          </w:p>
        </w:tc>
      </w:tr>
      <w:tr w:rsidR="005F1B88" w:rsidRPr="004B12A3" w14:paraId="02FBBCB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46805FE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35BACAD9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5A04BE0C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472899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E8255C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2067DE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2B3D743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F9FF6C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6CC501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6675E80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B96CBD2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3163A30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6C329D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829E8B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AD2724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4350F83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4541CA7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DC1C05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4C2BAE2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42C3F8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319E41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7F0FA54C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44F1B24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D100A8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Wykazy pracowników skierowanych do wykonywania prac na rzecz ENEA Elektrownia Połaniec S.A. wraz z </w:t>
            </w: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2212F8F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4CE4C2B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5F1B88" w:rsidRPr="004B12A3" w14:paraId="28594B2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645503E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C242945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250389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A981B3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5F1B88" w:rsidRPr="004B12A3" w14:paraId="64C7D14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A4CACC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104AD5B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6B7B4D3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44DB93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7E33561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0B50163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B031653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607C1C15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144E38B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CE9BE9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2837CBE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95548D6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27D7FBF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23EAAC8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5F1B88" w:rsidRPr="004B12A3" w14:paraId="506A14E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E42E0D2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6B7AEAE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5FB5339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589BED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1A8385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0B14FAB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D4A13DB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1DE8B65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3A8E6B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3E3233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D8692D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BAFF4C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06E0BB6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681FD6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 związany nr 15 do IOBP</w:t>
            </w:r>
          </w:p>
        </w:tc>
      </w:tr>
      <w:tr w:rsidR="005F1B88" w:rsidRPr="004B12A3" w14:paraId="31E56A75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BCB89B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6E1D7E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vAlign w:val="center"/>
          </w:tcPr>
          <w:p w14:paraId="6D6E750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18BF93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A4C49A3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931E76A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1A87B057" w14:textId="77777777" w:rsidR="005F1B88" w:rsidRPr="004B12A3" w:rsidRDefault="005F1B88" w:rsidP="008C71BA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284C37C" w14:textId="77777777" w:rsidR="005F1B88" w:rsidRPr="004B12A3" w:rsidRDefault="005F1B88" w:rsidP="008C71BA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6ED4D75E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BB1A0AB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86DB1A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3449B3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A04A25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3167E71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6572356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7F3938E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2670651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0E1CC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6D63F9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A182E05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CAA7486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Dokumentacja fotograficzna</w:t>
            </w:r>
          </w:p>
          <w:p w14:paraId="0244F227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 (stan zastany )</w:t>
            </w:r>
          </w:p>
        </w:tc>
        <w:tc>
          <w:tcPr>
            <w:tcW w:w="1134" w:type="dxa"/>
            <w:vAlign w:val="center"/>
          </w:tcPr>
          <w:p w14:paraId="2A0A81DC" w14:textId="77777777" w:rsidR="005F1B88" w:rsidRPr="004B12A3" w:rsidDel="001C5765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0249788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8ADFC9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452F93F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30BADC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Uzgodnienia zmiany zakresu prac </w:t>
            </w:r>
          </w:p>
          <w:p w14:paraId="4E7D3CA6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358C8505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AD7ED0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4733FE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5BF0F6E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DBFD73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Zmiany harmonogramu realizacji prac </w:t>
            </w:r>
          </w:p>
          <w:p w14:paraId="53AF195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7F6AF9D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5FF768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EFE14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6794D5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4C5521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70EA5A32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699332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63DCA81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668DB6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D572C99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4456CD3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510C671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C8B9D82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3294B0E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231239E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2301B7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A9AB7D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4D2EB5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3263502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BCC4AB8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475B4923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411AAD2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4975BE9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A9C4E04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4969B343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770EF9F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7FDC15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DADA688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9DA5B50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28EDF6D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C23435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C5B5B1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932FEF0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46B12D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ABE4075" w14:textId="77777777" w:rsidR="005F1B88" w:rsidRPr="004B12A3" w:rsidRDefault="005F1B88" w:rsidP="008C71B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FBBA2A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A5A1233" w14:textId="77777777" w:rsidTr="008C71BA">
        <w:trPr>
          <w:trHeight w:val="341"/>
        </w:trPr>
        <w:tc>
          <w:tcPr>
            <w:tcW w:w="851" w:type="dxa"/>
            <w:vAlign w:val="center"/>
          </w:tcPr>
          <w:p w14:paraId="37C3A3AE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76B27DF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14E571C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14B8C8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4DE305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C78E021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43B3546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6E77656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579988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6401D3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AF24336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B09703E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423DDA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EFB357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998AE9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4AD4C74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75ABB9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EDB1AD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66A2AB7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19E2EF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16F1087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D9E8ED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2EC9BCC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C5C726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05CDFA4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C7C8722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58EF2F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EDC8AA8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DC02BC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4D63BC9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5FC68B3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F4977DC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4088352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46BC0F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1004C77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9C0847B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9A74344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14:paraId="30CC66B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C8D3A3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308A8E6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382594E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A8EAA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3D3E5F3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1CD8498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0E31E763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E84BEC8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97EA8D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końcowego</w:t>
            </w:r>
          </w:p>
          <w:p w14:paraId="400E12A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14:paraId="76EDFB3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2CC2EF3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1FD5343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B8682E7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258ABC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7EC23B7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7C7140F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</w:tbl>
    <w:p w14:paraId="51420E81" w14:textId="77777777" w:rsidR="005F1B88" w:rsidRPr="004B12A3" w:rsidRDefault="005F1B88" w:rsidP="005F1B88">
      <w:pPr>
        <w:spacing w:line="276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43CAB1EE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6E335EDA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IX. REGULACJE PRAWNE, PRZEPISY I NORMYRAPORTY I ODBIORY</w:t>
            </w:r>
          </w:p>
        </w:tc>
      </w:tr>
    </w:tbl>
    <w:p w14:paraId="5218BE1E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1A4269C1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00DFD753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3F1666E2" w14:textId="1C4674C2" w:rsidR="005F1B88" w:rsidRPr="004B12A3" w:rsidRDefault="005F1B88" w:rsidP="00D74FDA"/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13DBDB62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5975B634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XII. ZAŁOŻENIA, WYMAGANIA ORAZ WARUNKI TECHNICZNE WYKONANIA ZAPLANOWANYCH PRAC</w:t>
            </w:r>
          </w:p>
        </w:tc>
      </w:tr>
    </w:tbl>
    <w:p w14:paraId="747C070E" w14:textId="0E99D62E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Podczas wykonywania prac na terenie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Wykonawcę obowiązują przepisy wewnętrzne Zamawiającego, a w tym instrukcja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S.A., instrukcja ochrony przeciwpożarowej, przepisy w zakresie ochrony środowiska naturalnego, a w tym instrukcja postępowania z odpadami wytworzonymi w </w:t>
      </w:r>
      <w:r w:rsidR="00601BBC">
        <w:rPr>
          <w:rFonts w:ascii="Franklin Gothic Book" w:hAnsi="Franklin Gothic Book" w:cstheme="minorHAnsi"/>
          <w:color w:val="000000" w:themeColor="text1"/>
        </w:rPr>
        <w:t>Enea Elektrownia Połaniec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 przez podmioty zewnętrzne, z którymi to dokumentami Wykonawca jest zobowiązany zapoznać się jeszcze przed złożeniem oferty:</w:t>
      </w:r>
    </w:p>
    <w:p w14:paraId="552796BA" w14:textId="77777777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Dokumenty zamieszczone są na stronie internetowej:</w:t>
      </w:r>
    </w:p>
    <w:p w14:paraId="6ACE341C" w14:textId="77777777" w:rsidR="005F1B88" w:rsidRPr="004B12A3" w:rsidRDefault="00EB1ADA" w:rsidP="005F1B88">
      <w:pPr>
        <w:pStyle w:val="Akapitzlist"/>
        <w:ind w:left="360"/>
        <w:jc w:val="both"/>
        <w:rPr>
          <w:rFonts w:ascii="Franklin Gothic Book" w:hAnsi="Franklin Gothic Book"/>
          <w:color w:val="000000" w:themeColor="text1"/>
        </w:rPr>
      </w:pPr>
      <w:hyperlink r:id="rId24" w:history="1">
        <w:r w:rsidR="005F1B88" w:rsidRPr="004B12A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5F1B88" w:rsidRPr="004B12A3">
        <w:rPr>
          <w:rFonts w:ascii="Franklin Gothic Book" w:hAnsi="Franklin Gothic Book"/>
          <w:color w:val="000000" w:themeColor="text1"/>
        </w:rPr>
        <w:t>.</w:t>
      </w:r>
    </w:p>
    <w:p w14:paraId="03B20E83" w14:textId="3EBA6745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Dostarczenie wymaganych instrukcją organizacji bezpiecznej pracy w Elektrowni Połaniec, dokumentów Z-1, Z-2 przed rozpoczęciem prac eksploatacyjnych na obiektach w Enea Elektrownia Połaniec S.A., w wymaganych terminach, jest obowiązkiem Wykonawcy.</w:t>
      </w:r>
    </w:p>
    <w:p w14:paraId="60E36046" w14:textId="76C5BB76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Zgodnie z pkt. 3 dokumentu związanego nr 4 do I/DB/B/20/2013 z Instrukcji Organizacji Bezpiecznej Pracy w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 osoby skierowane przez Wykonawców do realizacji prac przed jej rozpoczęciem zobowiązane są do odbycia szkolenia wstępnego.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7D8299F6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DF14F79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XIII. WYKAZ ZAŁĄCZNIKÓW DO SIWZ</w:t>
            </w:r>
          </w:p>
        </w:tc>
      </w:tr>
    </w:tbl>
    <w:p w14:paraId="16597DBD" w14:textId="77777777" w:rsidR="005F1B88" w:rsidRPr="004B12A3" w:rsidRDefault="005F1B88" w:rsidP="00D74FDA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6F8EED36" w14:textId="6EC4F07E" w:rsidR="005F1B88" w:rsidRPr="004B12A3" w:rsidRDefault="005F1B88" w:rsidP="00D74FDA">
      <w:pPr>
        <w:pStyle w:val="Akapitzlist"/>
        <w:numPr>
          <w:ilvl w:val="1"/>
          <w:numId w:val="57"/>
        </w:numPr>
        <w:jc w:val="both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 xml:space="preserve">Załącznik nr </w:t>
      </w:r>
      <w:r w:rsidR="00821193">
        <w:rPr>
          <w:rFonts w:ascii="Franklin Gothic Book" w:hAnsi="Franklin Gothic Book"/>
          <w:color w:val="000000" w:themeColor="text1"/>
        </w:rPr>
        <w:t>1</w:t>
      </w:r>
      <w:r w:rsidRPr="004B12A3">
        <w:rPr>
          <w:rFonts w:ascii="Franklin Gothic Book" w:hAnsi="Franklin Gothic Book"/>
          <w:color w:val="000000" w:themeColor="text1"/>
        </w:rPr>
        <w:t xml:space="preserve"> - Dokument Z-1 A upoważniający do dokonania wizji lokalnej.</w:t>
      </w:r>
    </w:p>
    <w:p w14:paraId="035106E1" w14:textId="2239D384" w:rsidR="005F1B88" w:rsidRPr="00133B9F" w:rsidRDefault="005F1B88" w:rsidP="00D74FDA">
      <w:pPr>
        <w:pStyle w:val="Akapitzlist"/>
        <w:ind w:left="792"/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4704ABF4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5681A786" w14:textId="41BACA1A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 xml:space="preserve">XIV.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DOKUMENTY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WŁAŚCIWE DLA </w:t>
            </w:r>
            <w:r w:rsidR="00601BB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ENEA ELEKTROWNIA POŁANIEC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S.A.</w:t>
            </w:r>
          </w:p>
        </w:tc>
      </w:tr>
    </w:tbl>
    <w:p w14:paraId="19458C2E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Towarów</w:t>
      </w:r>
    </w:p>
    <w:p w14:paraId="1C1F80B4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7F993182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330D4A4E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>Instrukcja Organizacji Bezpiecznej Pracy</w:t>
      </w:r>
    </w:p>
    <w:p w14:paraId="1FE85267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2EADF882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3236AD1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60C5BABA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1C995381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1253ED9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439C3AF5" w14:textId="1018A3A0" w:rsidR="00E6021C" w:rsidRPr="004B12A3" w:rsidRDefault="005F1B88" w:rsidP="005F1B88">
      <w:pPr>
        <w:jc w:val="both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  <w:lang w:val="de-DE"/>
        </w:rPr>
        <w:t xml:space="preserve">Adres dostarczania dokumentów zobowiązaniowych dostępny na stronie internetowej </w:t>
      </w:r>
      <w:r w:rsidR="00601BBC">
        <w:rPr>
          <w:rFonts w:ascii="Franklin Gothic Book" w:hAnsi="Franklin Gothic Book"/>
          <w:sz w:val="22"/>
          <w:szCs w:val="22"/>
          <w:lang w:val="de-DE"/>
        </w:rPr>
        <w:t>ENEA ELEKTROWNIA POŁANIEC</w:t>
      </w:r>
      <w:r w:rsidRPr="004B12A3">
        <w:rPr>
          <w:rFonts w:ascii="Franklin Gothic Book" w:hAnsi="Franklin Gothic Book"/>
          <w:sz w:val="22"/>
          <w:szCs w:val="22"/>
          <w:lang w:val="de-DE"/>
        </w:rPr>
        <w:t xml:space="preserve"> S.A.: </w:t>
      </w:r>
      <w:hyperlink r:id="rId25" w:history="1">
        <w:r w:rsidRPr="004B12A3">
          <w:rPr>
            <w:rStyle w:val="Hipercze"/>
            <w:rFonts w:ascii="Franklin Gothic Book" w:hAnsi="Franklin Gothic Book"/>
            <w:sz w:val="22"/>
            <w:szCs w:val="22"/>
            <w:lang w:val="de-DE"/>
          </w:rPr>
          <w:t>https://www.enea.pl/pl/grupaenea/o-grupie/spolki-grupy-enea/polaniec/zamowienia/dokumenty-dla-wykonawcow-i-dostawcow</w:t>
        </w:r>
      </w:hyperlink>
    </w:p>
    <w:p w14:paraId="1A7F37DD" w14:textId="208E5E59" w:rsidR="007F1A73" w:rsidRPr="004B12A3" w:rsidRDefault="007F1A73" w:rsidP="007F1A73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7F1A73" w:rsidRPr="004B12A3" w:rsidSect="007F1A73">
          <w:footerReference w:type="default" r:id="rId26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3D2CC5C" w14:textId="6E532162" w:rsidR="00B827F4" w:rsidRPr="004B12A3" w:rsidRDefault="00B827F4" w:rsidP="00D74FDA">
      <w:pPr>
        <w:pStyle w:val="Nagwek3"/>
        <w:spacing w:before="0" w:line="320" w:lineRule="atLeast"/>
        <w:ind w:left="567"/>
        <w:jc w:val="right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>Załącznik nr 2 do Umowy nr NZ ……………………………………………………………..</w:t>
      </w:r>
    </w:p>
    <w:p w14:paraId="28F6C22F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1D8459F8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14:paraId="797C5136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4B12A3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nr </w:t>
      </w:r>
      <w:r w:rsidRPr="004B12A3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4B12A3">
        <w:rPr>
          <w:rFonts w:ascii="Franklin Gothic Book" w:hAnsi="Franklin Gothic Book" w:cs="Calibri"/>
          <w:sz w:val="22"/>
          <w:szCs w:val="22"/>
        </w:rPr>
        <w:t>roku</w:t>
      </w:r>
      <w:r w:rsidRPr="004B12A3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4B12A3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4B12A3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314487D1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4B12A3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2D1B38DD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4B12A3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5A93C99F" w14:textId="453E7F6B" w:rsidR="00B827F4" w:rsidRPr="004B12A3" w:rsidRDefault="00B827F4" w:rsidP="00D74FDA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  <w:r w:rsidRPr="004B12A3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b/>
          <w:sz w:val="22"/>
          <w:szCs w:val="22"/>
        </w:rPr>
        <w:t>3</w:t>
      </w:r>
      <w:r w:rsidRPr="004B12A3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4B12A3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</w:rPr>
        <w:t xml:space="preserve">nr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F784B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….</w:t>
      </w:r>
      <w:r w:rsidRPr="004B12A3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………………………………………………………………………..</w:t>
      </w:r>
    </w:p>
    <w:p w14:paraId="72AAC208" w14:textId="77777777" w:rsidR="00B827F4" w:rsidRPr="004B12A3" w:rsidRDefault="00B827F4" w:rsidP="00B827F4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BE2B4FB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345AF43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14:paraId="03619262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B827F4" w:rsidRPr="004B12A3" w14:paraId="4CAB8033" w14:textId="77777777" w:rsidTr="004D5A8D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96270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23C4E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0391B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B827F4" w:rsidRPr="004B12A3" w14:paraId="579D60F7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1F1A0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F83CE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05945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4B12A3" w14:paraId="36103844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DC6B6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D0BEE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FA52C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4B12A3" w14:paraId="1A8F51A5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B53C9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A051D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2DAC4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73BE283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B827F4" w:rsidRPr="004B12A3" w:rsidSect="004D5A8D">
          <w:headerReference w:type="default" r:id="rId2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F6D7E94" w14:textId="18E90066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4</w:t>
      </w:r>
      <w:r w:rsidRPr="004B12A3">
        <w:rPr>
          <w:rFonts w:ascii="Franklin Gothic Book" w:hAnsi="Franklin Gothic Book"/>
          <w:sz w:val="22"/>
          <w:szCs w:val="22"/>
        </w:rPr>
        <w:t xml:space="preserve"> 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090FFB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…………………</w:t>
      </w:r>
    </w:p>
    <w:p w14:paraId="7314B8BF" w14:textId="77777777" w:rsidR="005921ED" w:rsidRDefault="005921ED" w:rsidP="00B827F4">
      <w:pPr>
        <w:spacing w:after="160" w:line="259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69DB614" w14:textId="77777777" w:rsidR="00B827F4" w:rsidRPr="004B12A3" w:rsidRDefault="00B827F4" w:rsidP="00B827F4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14:paraId="2B5EED97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Calibri"/>
          <w:sz w:val="22"/>
          <w:szCs w:val="22"/>
        </w:rPr>
        <w:br w:type="page"/>
      </w:r>
    </w:p>
    <w:p w14:paraId="73CD88E7" w14:textId="1F7AC725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5</w:t>
      </w:r>
      <w:r w:rsidRPr="004B12A3">
        <w:rPr>
          <w:rFonts w:ascii="Franklin Gothic Book" w:hAnsi="Franklin Gothic Book"/>
          <w:sz w:val="22"/>
          <w:szCs w:val="22"/>
        </w:rPr>
        <w:t xml:space="preserve"> 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0043A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</w:t>
      </w:r>
    </w:p>
    <w:p w14:paraId="2F09F7F6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Oferta nr ……………… z dnia ……………….. roku</w:t>
      </w:r>
    </w:p>
    <w:p w14:paraId="2C7A5D87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Calibri"/>
          <w:sz w:val="22"/>
          <w:szCs w:val="22"/>
        </w:rPr>
        <w:br w:type="page"/>
      </w:r>
    </w:p>
    <w:p w14:paraId="6D62D09E" w14:textId="77777777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B827F4" w:rsidRPr="004B12A3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BA2FADC" w14:textId="4CF02CA0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6</w:t>
      </w:r>
      <w:r w:rsidR="00A0043A" w:rsidRPr="004B12A3">
        <w:rPr>
          <w:rFonts w:ascii="Franklin Gothic Book" w:hAnsi="Franklin Gothic Book"/>
          <w:sz w:val="22"/>
          <w:szCs w:val="22"/>
        </w:rPr>
        <w:t xml:space="preserve"> </w:t>
      </w:r>
      <w:r w:rsidRPr="004B12A3">
        <w:rPr>
          <w:rFonts w:ascii="Franklin Gothic Book" w:hAnsi="Franklin Gothic Book"/>
          <w:sz w:val="22"/>
          <w:szCs w:val="22"/>
        </w:rPr>
        <w:t xml:space="preserve">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0043A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………………………..</w:t>
      </w:r>
    </w:p>
    <w:p w14:paraId="667EBD29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72BB5D2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52EB10A8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dla Wykonawcy</w:t>
      </w:r>
    </w:p>
    <w:p w14:paraId="1EEACEEE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14:paraId="31114865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7F130C8D" w14:textId="77777777" w:rsidR="00B827F4" w:rsidRPr="004B12A3" w:rsidRDefault="00B827F4" w:rsidP="00B827F4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18D57077" w14:textId="77777777" w:rsidR="00B827F4" w:rsidRPr="004B12A3" w:rsidRDefault="00B827F4" w:rsidP="00B827F4">
      <w:pPr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4B12A3">
        <w:rPr>
          <w:rFonts w:ascii="Franklin Gothic Book" w:hAnsi="Franklin Gothic Book" w:cs="Arial"/>
          <w:b/>
          <w:sz w:val="22"/>
          <w:szCs w:val="22"/>
        </w:rPr>
        <w:t>RODO</w:t>
      </w:r>
      <w:r w:rsidRPr="004B12A3">
        <w:rPr>
          <w:rFonts w:ascii="Franklin Gothic Book" w:hAnsi="Franklin Gothic Book" w:cs="Arial"/>
          <w:sz w:val="22"/>
          <w:szCs w:val="22"/>
        </w:rPr>
        <w:t>), informujemy:</w:t>
      </w:r>
    </w:p>
    <w:p w14:paraId="4F4846CB" w14:textId="5BA247F4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9" w:lineRule="auto"/>
        <w:contextualSpacing w:val="0"/>
        <w:jc w:val="both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</w:t>
      </w:r>
      <w:r w:rsidR="00601BBC">
        <w:rPr>
          <w:rFonts w:ascii="Franklin Gothic Book" w:hAnsi="Franklin Gothic Book" w:cs="Arial"/>
        </w:rPr>
        <w:t xml:space="preserve">Enea Elektrownia Połaniec </w:t>
      </w:r>
      <w:r w:rsidRPr="004B12A3">
        <w:rPr>
          <w:rFonts w:ascii="Franklin Gothic Book" w:hAnsi="Franklin Gothic Book" w:cs="Arial"/>
        </w:rPr>
        <w:t xml:space="preserve"> S.A.)  z siedzibą w Zawadzie 26, 28-230 Połaniec (dalej: </w:t>
      </w:r>
      <w:r w:rsidRPr="004B12A3">
        <w:rPr>
          <w:rFonts w:ascii="Franklin Gothic Book" w:hAnsi="Franklin Gothic Book" w:cs="Arial"/>
          <w:b/>
        </w:rPr>
        <w:t>Administrator</w:t>
      </w:r>
      <w:r w:rsidRPr="004B12A3">
        <w:rPr>
          <w:rFonts w:ascii="Franklin Gothic Book" w:hAnsi="Franklin Gothic Book" w:cs="Arial"/>
        </w:rPr>
        <w:t>).</w:t>
      </w:r>
    </w:p>
    <w:p w14:paraId="22D0B11D" w14:textId="77777777" w:rsidR="00B827F4" w:rsidRPr="004B12A3" w:rsidRDefault="00B827F4" w:rsidP="00B827F4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Dane kontaktowe:</w:t>
      </w:r>
    </w:p>
    <w:p w14:paraId="3B27776F" w14:textId="77777777" w:rsidR="00B827F4" w:rsidRPr="004B12A3" w:rsidRDefault="00B827F4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 xml:space="preserve">Inspektor Ochrony Danych - </w:t>
      </w:r>
      <w:r w:rsidRPr="004B12A3">
        <w:rPr>
          <w:rFonts w:ascii="Franklin Gothic Book" w:hAnsi="Franklin Gothic Book" w:cs="Arial"/>
        </w:rPr>
        <w:t xml:space="preserve">e-mail: </w:t>
      </w:r>
      <w:hyperlink r:id="rId28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 xml:space="preserve">, </w:t>
      </w:r>
    </w:p>
    <w:p w14:paraId="741DA541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305996D7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4B12A3">
        <w:rPr>
          <w:rFonts w:ascii="Franklin Gothic Book" w:hAnsi="Franklin Gothic Book" w:cs="Arial"/>
          <w:b/>
        </w:rPr>
        <w:t xml:space="preserve">RODO - </w:t>
      </w:r>
      <w:r w:rsidRPr="004B12A3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77FC830E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7BC7FC95" w14:textId="0B24D308" w:rsidR="009614D4" w:rsidRPr="004B12A3" w:rsidRDefault="009614D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pozyskał Pana/Pani dane osobowe bezpośrednio od Wykonawcy lub osoby oddelegowanej przez Wykonawcę do realizacji dostawy lub usługi.</w:t>
      </w:r>
    </w:p>
    <w:p w14:paraId="2D3C9ED5" w14:textId="63CAF47C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4B12A3">
        <w:rPr>
          <w:rFonts w:ascii="Franklin Gothic Book" w:hAnsi="Franklin Gothic Book" w:cs="Arial"/>
        </w:rPr>
        <w:t xml:space="preserve"> oraz podmiotom z Grupy Kapitałowej ENEA</w:t>
      </w:r>
      <w:r w:rsidRPr="004B12A3">
        <w:rPr>
          <w:rFonts w:ascii="Franklin Gothic Book" w:hAnsi="Franklin Gothic Book" w:cs="Arial"/>
        </w:rPr>
        <w:t xml:space="preserve">. </w:t>
      </w:r>
    </w:p>
    <w:p w14:paraId="09A616D7" w14:textId="77777777" w:rsidR="00B827F4" w:rsidRPr="004B12A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43C6F831" w14:textId="77777777" w:rsidR="00B827F4" w:rsidRPr="004B12A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2C5195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16429C8B" w14:textId="77777777" w:rsidR="00B827F4" w:rsidRPr="004B12A3" w:rsidRDefault="00B827F4" w:rsidP="009D0410">
      <w:pPr>
        <w:pStyle w:val="Akapitzlist"/>
        <w:numPr>
          <w:ilvl w:val="0"/>
          <w:numId w:val="34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147C4B0D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7F58014B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Przysługuje Panu/Pani prawo żądania: </w:t>
      </w:r>
    </w:p>
    <w:p w14:paraId="6E3696B3" w14:textId="59F303CE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dostępu do treści swoich danych - w granicach art. 15 RODO</w:t>
      </w:r>
      <w:r w:rsidR="009614D4" w:rsidRPr="004B12A3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</w:t>
      </w:r>
      <w:r w:rsidR="009614D4" w:rsidRPr="004B12A3">
        <w:rPr>
          <w:rFonts w:ascii="Franklin Gothic Book" w:hAnsi="Franklin Gothic Book" w:cs="Arial"/>
        </w:rPr>
        <w:lastRenderedPageBreak/>
        <w:t>mających na celu sprecyzowanie żądania, w szczególności podania nazwy lub daty postępowania o udzielenie zamówienia),</w:t>
      </w:r>
    </w:p>
    <w:p w14:paraId="3F4045FE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sprostowania – w granicach art. 16 RODO, </w:t>
      </w:r>
    </w:p>
    <w:p w14:paraId="1FC9E995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usunięcia - w granicach art. 17 RODO, </w:t>
      </w:r>
    </w:p>
    <w:p w14:paraId="2012B779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ograniczenia przetwarzania - w granicach art. 18 RODO, </w:t>
      </w:r>
    </w:p>
    <w:p w14:paraId="0915553B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przenoszenia danych - w granicach art. 20 RODO,</w:t>
      </w:r>
    </w:p>
    <w:p w14:paraId="12737BB9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735E2007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9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>.</w:t>
      </w:r>
    </w:p>
    <w:p w14:paraId="7CFF92BE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3AD79E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12BA9D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31FFCE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D368C5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B32F6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52DC8E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8800009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18E17C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3325A0C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DB55FC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227C12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A293AD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AC4711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32CD9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10675C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FE0E4E6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1BA3FB1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12A581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083699E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C77896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0DECDF8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907AA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7BF726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93AEC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AA5FE3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D1539C1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2554B1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2DE6F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501EA5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58727CD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0EBF6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9D1F41D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68ED59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A633D8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029166" w14:textId="0824A33B" w:rsidR="00657389" w:rsidRPr="004B12A3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D50DAC2" w14:textId="5AE5E973" w:rsidR="00B32DEE" w:rsidRPr="004B12A3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4B12A3">
        <w:rPr>
          <w:rFonts w:ascii="Franklin Gothic Book" w:hAnsi="Franklin Gothic Book" w:cs="Arial"/>
          <w:color w:val="000000" w:themeColor="text1"/>
        </w:rPr>
        <w:t xml:space="preserve">4 </w:t>
      </w:r>
      <w:r w:rsidRPr="004B12A3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4B12A3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05575773" w14:textId="2A689A4B" w:rsidR="00C748B0" w:rsidRPr="004B12A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02C27A73" w14:textId="6EC0848A" w:rsidR="00C748B0" w:rsidRPr="004B12A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4B12A3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4B12A3" w14:paraId="281ACFFC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02C92" w14:textId="77777777" w:rsidR="00C748B0" w:rsidRPr="004B12A3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27A9B32A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44B2A13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4299F03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26A2767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41A72A9D" w14:textId="5FB1E4EA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451AA72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2A8B15AD" w14:textId="77777777" w:rsidR="00C748B0" w:rsidRPr="004B12A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34CB628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798F4588" w14:textId="77777777" w:rsidR="00C748B0" w:rsidRPr="004B12A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86B5B9C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19A6240D" w14:textId="2F611F74" w:rsidR="00C748B0" w:rsidRPr="004B12A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4B12A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14:paraId="15C1B8ED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3E02A66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09C75DC7" w14:textId="3C007AC9" w:rsidR="00C748B0" w:rsidRPr="004B12A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4B12A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14:paraId="40656326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0C998A11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14:paraId="795258C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</w:p>
    <w:p w14:paraId="6725E499" w14:textId="6794667B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30" w:history="1">
        <w:r w:rsidR="0036351C"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31" w:history="1">
        <w:r w:rsidR="0036351C"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3BFB4E6" w14:textId="5E1C173C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C8BA3EF" w14:textId="774B7ABB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4B12A3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741CF37E" w14:textId="510E3285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 w:rsidRPr="004B12A3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2" w:history="1">
        <w:r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3" w:history="1">
        <w:r w:rsidR="008624EC" w:rsidRPr="004B12A3">
          <w:rPr>
            <w:rStyle w:val="Hipercze"/>
            <w:rFonts w:ascii="Franklin Gothic Book" w:hAnsi="Franklin Gothic Book" w:cs="Arial"/>
            <w:sz w:val="22"/>
            <w:szCs w:val="22"/>
          </w:rPr>
          <w:t>mariusz.wojtowicz@enea.pl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14:paraId="15B629A7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0868AF55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331B042E" w14:textId="484B9F17" w:rsidR="00C748B0" w:rsidRPr="004B12A3" w:rsidRDefault="00C748B0" w:rsidP="00F72EB4">
      <w:pPr>
        <w:numPr>
          <w:ilvl w:val="1"/>
          <w:numId w:val="23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2E7C2A4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C6FEB1E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1C9BD69C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2184EA20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•zainstalowany Acrobat Reader,</w:t>
      </w:r>
    </w:p>
    <w:p w14:paraId="212AA1A6" w14:textId="0316A419" w:rsidR="00B32DEE" w:rsidRPr="004B12A3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Platforma eB2B zaleca użytkownikom korzystanie z najnowszych wersji przeglądarek internetowych, tj. wersji nie starszych niż: Mozilla Firefox 22.0 lub nowsza; Google Chrome 24.0 lub nowsza ; Internet Explorer 9 lub nowsza; Opera 10 lub nowsza; Safari 5 lub nowsza; Maxthon 3 lub nowsza.</w:t>
      </w:r>
    </w:p>
    <w:p w14:paraId="7B881247" w14:textId="77777777" w:rsidR="00B32DEE" w:rsidRPr="004B12A3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E3217BE" w14:textId="77777777" w:rsidR="00B32DEE" w:rsidRPr="004B12A3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7EB05337" w14:textId="77777777" w:rsidR="00A45FC2" w:rsidRPr="004B12A3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31CE5227" w14:textId="60489F18" w:rsidR="00B553CC" w:rsidRPr="004B12A3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</w:t>
      </w:r>
      <w:r w:rsidR="004B7711" w:rsidRPr="004B12A3">
        <w:rPr>
          <w:rFonts w:ascii="Franklin Gothic Book" w:hAnsi="Franklin Gothic Book" w:cs="Arial"/>
          <w:b/>
          <w:color w:val="000000" w:themeColor="text1"/>
        </w:rPr>
        <w:t xml:space="preserve">nr </w:t>
      </w:r>
      <w:r w:rsidR="00530F6B" w:rsidRPr="004B12A3">
        <w:rPr>
          <w:rFonts w:ascii="Franklin Gothic Book" w:hAnsi="Franklin Gothic Book" w:cs="Arial"/>
          <w:b/>
          <w:color w:val="000000" w:themeColor="text1"/>
        </w:rPr>
        <w:t xml:space="preserve">5 do </w:t>
      </w:r>
      <w:r w:rsidRPr="004B12A3">
        <w:rPr>
          <w:rFonts w:ascii="Franklin Gothic Book" w:hAnsi="Franklin Gothic Book" w:cs="Arial"/>
          <w:b/>
          <w:color w:val="000000" w:themeColor="text1"/>
        </w:rPr>
        <w:t>Ogłoszenia</w:t>
      </w:r>
    </w:p>
    <w:p w14:paraId="53327556" w14:textId="77777777" w:rsidR="00B553CC" w:rsidRPr="004B12A3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51CC55E8" w14:textId="432C75C5" w:rsidR="00B553CC" w:rsidRPr="004B12A3" w:rsidRDefault="00B553CC" w:rsidP="00B553CC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4B12A3">
        <w:rPr>
          <w:rFonts w:ascii="Franklin Gothic Book" w:hAnsi="Franklin Gothic Book" w:cstheme="minorHAnsi"/>
          <w:b/>
          <w:bCs/>
        </w:rPr>
        <w:t xml:space="preserve">WIZJA LOKALNA </w:t>
      </w:r>
    </w:p>
    <w:p w14:paraId="4AFCCF5F" w14:textId="1C49F7A3" w:rsidR="008C71BA" w:rsidRPr="00E60B78" w:rsidRDefault="008C71BA" w:rsidP="008C71BA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/>
        </w:rPr>
      </w:pPr>
      <w:r w:rsidRPr="00E60B78">
        <w:rPr>
          <w:rFonts w:ascii="Franklin Gothic Book" w:hAnsi="Franklin Gothic Book"/>
        </w:rPr>
        <w:t xml:space="preserve">Zamawiający przewiduje wizję lokalną w miejscu planowanych robót w dniu </w:t>
      </w:r>
      <w:r w:rsidR="00AF08A9" w:rsidRPr="007B422D">
        <w:rPr>
          <w:rFonts w:ascii="Franklin Gothic Book" w:hAnsi="Franklin Gothic Book"/>
          <w:b/>
          <w:highlight w:val="yellow"/>
        </w:rPr>
        <w:t>21</w:t>
      </w:r>
      <w:r w:rsidR="00564BA4" w:rsidRPr="007B422D">
        <w:rPr>
          <w:rFonts w:ascii="Franklin Gothic Book" w:hAnsi="Franklin Gothic Book"/>
          <w:b/>
          <w:highlight w:val="yellow"/>
        </w:rPr>
        <w:t>.</w:t>
      </w:r>
      <w:r w:rsidR="002D11FA" w:rsidRPr="007B422D">
        <w:rPr>
          <w:rFonts w:ascii="Franklin Gothic Book" w:hAnsi="Franklin Gothic Book"/>
          <w:b/>
          <w:highlight w:val="yellow"/>
        </w:rPr>
        <w:t>01</w:t>
      </w:r>
      <w:r w:rsidR="00564BA4" w:rsidRPr="007B422D">
        <w:rPr>
          <w:rFonts w:ascii="Franklin Gothic Book" w:hAnsi="Franklin Gothic Book"/>
          <w:b/>
          <w:highlight w:val="yellow"/>
        </w:rPr>
        <w:t>.</w:t>
      </w:r>
      <w:r w:rsidR="002D11FA" w:rsidRPr="007B422D">
        <w:rPr>
          <w:rFonts w:ascii="Franklin Gothic Book" w:hAnsi="Franklin Gothic Book"/>
          <w:b/>
          <w:highlight w:val="yellow"/>
        </w:rPr>
        <w:t>2020</w:t>
      </w:r>
      <w:r w:rsidRPr="00E60B78">
        <w:rPr>
          <w:rFonts w:ascii="Franklin Gothic Book" w:hAnsi="Franklin Gothic Book"/>
        </w:rPr>
        <w:t xml:space="preserve"> r. o godz. 9.00; miejsce spotkania: brama nr 1 </w:t>
      </w:r>
      <w:r w:rsidR="00601BBC">
        <w:rPr>
          <w:rFonts w:ascii="Franklin Gothic Book" w:hAnsi="Franklin Gothic Book"/>
        </w:rPr>
        <w:t>Enea Elektrownia Połaniec</w:t>
      </w:r>
      <w:r w:rsidRPr="00E60B78">
        <w:rPr>
          <w:rFonts w:ascii="Franklin Gothic Book" w:hAnsi="Franklin Gothic Book"/>
        </w:rPr>
        <w:t xml:space="preserve"> S.A.</w:t>
      </w:r>
    </w:p>
    <w:p w14:paraId="5FAC3B0A" w14:textId="77777777" w:rsidR="008C71BA" w:rsidRPr="004B12A3" w:rsidRDefault="008C71BA" w:rsidP="008C7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</w:t>
      </w:r>
      <w:r w:rsidRPr="004B12A3">
        <w:rPr>
          <w:rFonts w:ascii="Franklin Gothic Book" w:hAnsi="Franklin Gothic Book" w:cstheme="minorHAnsi"/>
          <w:color w:val="000000" w:themeColor="text1"/>
        </w:rPr>
        <w:br/>
        <w:t xml:space="preserve">i złożenie potwierdzenia dokonania wizji lokalnej. </w:t>
      </w:r>
    </w:p>
    <w:p w14:paraId="6D61CC11" w14:textId="77777777" w:rsidR="008C71BA" w:rsidRPr="004B12A3" w:rsidRDefault="008C71BA" w:rsidP="008C71BA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Wykonawcy zamierzający uczestniczyć w wizji lokalnej, powinni:</w:t>
      </w:r>
    </w:p>
    <w:p w14:paraId="5BDE956B" w14:textId="7B6576C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przybyć odpowiednio wcześniej w celu uzyskania przepustek i odbycia wstępnego szkolenia BHP (czas trwania około 2 godzin) umożliwiającego wejście na teren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</w:t>
      </w:r>
    </w:p>
    <w:p w14:paraId="051723C9" w14:textId="29514D82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zabrać ze sobą odzież ochronną i sprzęt ochrony osobistej (kask z ochronnikami słuchu, okulary ochronne, maseczki chroniące przed pyłem) umożliwiającej wejście na obiekty produkcyjne </w:t>
      </w:r>
      <w:r w:rsidR="00601BBC">
        <w:rPr>
          <w:rFonts w:ascii="Franklin Gothic Book" w:hAnsi="Franklin Gothic Book" w:cstheme="minorHAnsi"/>
          <w:color w:val="000000" w:themeColor="text1"/>
        </w:rPr>
        <w:t xml:space="preserve">Enea Elektrownia Połaniec </w:t>
      </w:r>
      <w:r w:rsidRPr="004B12A3">
        <w:rPr>
          <w:rFonts w:ascii="Franklin Gothic Book" w:hAnsi="Franklin Gothic Book" w:cstheme="minorHAnsi"/>
          <w:color w:val="000000" w:themeColor="text1"/>
        </w:rPr>
        <w:t xml:space="preserve"> S.A.</w:t>
      </w:r>
    </w:p>
    <w:p w14:paraId="63C47770" w14:textId="7777777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podać imiona i nazwiska przedstawicieli Wykonawcy (minimum dwa dni przed przyjazdem) biorących udział w wizji, celem uzgodnienia wejścia na teren elektrowni,</w:t>
      </w:r>
    </w:p>
    <w:p w14:paraId="0326DDFB" w14:textId="27636A2B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wypełnić formularze (Z-1_A/Dokument związany nr 4 do I/DB/B/20/2013) z </w:t>
      </w:r>
      <w:hyperlink r:id="rId34" w:history="1">
        <w:hyperlink r:id="rId35" w:history="1">
          <w:r w:rsidRPr="004B12A3">
            <w:rPr>
              <w:rFonts w:ascii="Franklin Gothic Book" w:hAnsi="Franklin Gothic Book"/>
            </w:rPr>
            <w:t>Instrukcji</w:t>
          </w:r>
        </w:hyperlink>
        <w:r w:rsidRPr="004B12A3">
          <w:rPr>
            <w:rFonts w:ascii="Franklin Gothic Book" w:hAnsi="Franklin Gothic Book"/>
          </w:rPr>
          <w:t xml:space="preserve"> Organizacji Bezpiecznej Pracy w </w:t>
        </w:r>
        <w:r w:rsidR="00601BBC">
          <w:rPr>
            <w:rFonts w:ascii="Franklin Gothic Book" w:hAnsi="Franklin Gothic Book"/>
          </w:rPr>
          <w:t xml:space="preserve">Enea Elektrownia Połaniec </w:t>
        </w:r>
        <w:r w:rsidRPr="004B12A3">
          <w:rPr>
            <w:rFonts w:ascii="Franklin Gothic Book" w:hAnsi="Franklin Gothic Book"/>
          </w:rPr>
          <w:t xml:space="preserve"> S.A.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 xml:space="preserve"> 9_IOBP_Dokument związany nr 4) i przesłać je z minimum 2 dniowym wyprzedzeniem w celu ustalenia godziny szkolenia.</w:t>
      </w:r>
    </w:p>
    <w:p w14:paraId="051E94F1" w14:textId="77777777" w:rsidR="008C71BA" w:rsidRPr="004B12A3" w:rsidRDefault="008C71BA" w:rsidP="008C71BA">
      <w:pPr>
        <w:jc w:val="both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Osoba kontaktowa w sprawie wizji lokalnej:</w:t>
      </w:r>
    </w:p>
    <w:p w14:paraId="0144A238" w14:textId="77777777" w:rsidR="008C71BA" w:rsidRPr="004B12A3" w:rsidRDefault="008C71BA" w:rsidP="008C71BA">
      <w:p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410FFF73" w14:textId="77777777" w:rsidR="008C71BA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4B12A3">
        <w:rPr>
          <w:rFonts w:ascii="Franklin Gothic Book" w:hAnsi="Franklin Gothic Book"/>
          <w:color w:val="000000" w:themeColor="text1"/>
        </w:rPr>
        <w:t xml:space="preserve">Mariusz Wójtowicz </w:t>
      </w:r>
    </w:p>
    <w:p w14:paraId="1DC7A371" w14:textId="77777777" w:rsidR="008C71BA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tel.: +48 </w:t>
      </w:r>
      <w:r w:rsidRPr="004B12A3">
        <w:rPr>
          <w:rFonts w:ascii="Franklin Gothic Book" w:hAnsi="Franklin Gothic Book"/>
          <w:color w:val="000000"/>
          <w:lang w:eastAsia="pl-PL"/>
        </w:rPr>
        <w:t>15 865 63 09, tel. kom.: +48 608 740 147</w:t>
      </w:r>
    </w:p>
    <w:p w14:paraId="371E9FA6" w14:textId="0ED5FB19" w:rsidR="0096439D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 w:cs="Arial"/>
          <w:lang w:val="en-US"/>
        </w:rPr>
      </w:pPr>
      <w:r w:rsidRPr="004B12A3">
        <w:rPr>
          <w:rFonts w:ascii="Franklin Gothic Book" w:hAnsi="Franklin Gothic Book" w:cs="Arial"/>
          <w:color w:val="000000" w:themeColor="text1"/>
          <w:lang w:val="en-US"/>
        </w:rPr>
        <w:t xml:space="preserve">e-mail: </w:t>
      </w:r>
      <w:hyperlink r:id="rId36" w:history="1">
        <w:r w:rsidRPr="004B12A3">
          <w:rPr>
            <w:rStyle w:val="Hipercze"/>
            <w:rFonts w:ascii="Franklin Gothic Book" w:hAnsi="Franklin Gothic Book" w:cs="Arial"/>
            <w:lang w:val="en-US"/>
          </w:rPr>
          <w:t>mariusz.wojtowicz@enea.pl</w:t>
        </w:r>
      </w:hyperlink>
      <w:r w:rsidR="0096439D" w:rsidRPr="004B12A3">
        <w:rPr>
          <w:rFonts w:ascii="Franklin Gothic Book" w:hAnsi="Franklin Gothic Book" w:cs="Arial"/>
          <w:lang w:val="en-US"/>
        </w:rPr>
        <w:t xml:space="preserve"> </w:t>
      </w:r>
    </w:p>
    <w:p w14:paraId="144860A9" w14:textId="1F747244" w:rsidR="00B668C9" w:rsidRPr="004B12A3" w:rsidRDefault="00B668C9" w:rsidP="00B668C9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</w:p>
    <w:p w14:paraId="72D8FD73" w14:textId="77777777" w:rsidR="00B668C9" w:rsidRPr="004B12A3" w:rsidRDefault="00B668C9" w:rsidP="00B553CC">
      <w:pPr>
        <w:pStyle w:val="Akapitzlist"/>
        <w:ind w:left="360"/>
        <w:jc w:val="center"/>
        <w:rPr>
          <w:rFonts w:ascii="Franklin Gothic Book" w:hAnsi="Franklin Gothic Book" w:cs="Arial"/>
          <w:lang w:val="en-US"/>
        </w:rPr>
      </w:pPr>
    </w:p>
    <w:p w14:paraId="11E5FF45" w14:textId="77777777" w:rsidR="001455A1" w:rsidRPr="004B12A3" w:rsidRDefault="001455A1">
      <w:pPr>
        <w:spacing w:after="160" w:line="259" w:lineRule="auto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en-US" w:eastAsia="ar-SA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br w:type="page"/>
      </w:r>
    </w:p>
    <w:p w14:paraId="5D28182E" w14:textId="77777777" w:rsidR="006A2FEA" w:rsidRPr="004B12A3" w:rsidRDefault="006A2FEA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sectPr w:rsidR="006A2FEA" w:rsidRPr="004B12A3" w:rsidSect="005316D6">
          <w:pgSz w:w="11906" w:h="16838"/>
          <w:pgMar w:top="851" w:right="851" w:bottom="851" w:left="1418" w:header="709" w:footer="265" w:gutter="0"/>
          <w:cols w:space="708"/>
          <w:docGrid w:linePitch="360"/>
        </w:sectPr>
      </w:pPr>
    </w:p>
    <w:p w14:paraId="42314A63" w14:textId="77777777" w:rsidR="00094B95" w:rsidRPr="004B12A3" w:rsidRDefault="00094B95" w:rsidP="00E21B4E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color w:val="003366"/>
          <w:sz w:val="22"/>
          <w:szCs w:val="22"/>
        </w:rPr>
        <w:lastRenderedPageBreak/>
        <w:t>Z-1_A/Dokument związany nr 4 do I/DB/B/20/2013</w:t>
      </w:r>
      <w:r w:rsidRPr="004B12A3">
        <w:rPr>
          <w:rFonts w:ascii="Franklin Gothic Book" w:hAnsi="Franklin Gothic Book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8D28" wp14:editId="21D72587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BADF" w14:textId="53912D49" w:rsidR="00601BBC" w:rsidRPr="00AF0AC4" w:rsidRDefault="00601BBC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8D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P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QMUq+KV&#10;rF5AukqCskCfMPRg0Uj1A6MBBkiG9fcNVQyj9qMA+SchIXbiuA2JpxFs1LlldW6hogSoDBuMxuXC&#10;jFNq0yu+biDS+OCEvIMnU3On5lNW+4cGQ8KR2g80O4XO987rNHbnvwE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g/1c&#10;j7sCAAC+BQAADgAAAAAAAAAAAAAAAAAuAgAAZHJzL2Uyb0RvYy54bWxQSwECLQAUAAYACAAAACEA&#10;IvYeW98AAAALAQAADwAAAAAAAAAAAAAAAAAVBQAAZHJzL2Rvd25yZXYueG1sUEsFBgAAAAAEAAQA&#10;8wAAACEGAAAAAA==&#10;" filled="f" stroked="f">
                <v:textbox>
                  <w:txbxContent>
                    <w:p w14:paraId="2702BADF" w14:textId="53912D49" w:rsidR="00601BBC" w:rsidRPr="00AF0AC4" w:rsidRDefault="00601BBC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FAA4B" w14:textId="77777777" w:rsidR="00094B95" w:rsidRPr="004B12A3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173F2D" w14:textId="004E7696" w:rsidR="00B553CC" w:rsidRPr="004B12A3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06763058" w14:textId="77777777" w:rsidR="000E1AB8" w:rsidRPr="004B12A3" w:rsidRDefault="000E1AB8" w:rsidP="000E1AB8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14:paraId="7F29419C" w14:textId="77777777" w:rsidR="000E1AB8" w:rsidRPr="004B12A3" w:rsidRDefault="000E1AB8" w:rsidP="000E1AB8">
      <w:pPr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14:paraId="6CC6ECDD" w14:textId="77777777" w:rsidR="000E1AB8" w:rsidRPr="004B12A3" w:rsidRDefault="000E1AB8" w:rsidP="000E1AB8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2679C968" w14:textId="77777777" w:rsidR="000E1AB8" w:rsidRPr="004B12A3" w:rsidRDefault="000E1AB8" w:rsidP="000E1AB8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14:paraId="29305CA5" w14:textId="77777777" w:rsidR="000E1AB8" w:rsidRPr="004B12A3" w:rsidRDefault="000E1AB8" w:rsidP="00E60B78">
      <w:pPr>
        <w:spacing w:line="276" w:lineRule="auto"/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D0A86AD" w14:textId="747C4C7B" w:rsidR="00564BA4" w:rsidRPr="00E60B78" w:rsidRDefault="000E1AB8" w:rsidP="00E60B78">
      <w:pPr>
        <w:numPr>
          <w:ilvl w:val="0"/>
          <w:numId w:val="20"/>
        </w:numPr>
        <w:spacing w:after="160" w:line="276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4B12A3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E60B78">
        <w:rPr>
          <w:rFonts w:ascii="Franklin Gothic Book" w:hAnsi="Franklin Gothic Book" w:cs="Calibri"/>
          <w:strike/>
          <w:sz w:val="22"/>
          <w:szCs w:val="22"/>
        </w:rPr>
        <w:t>PRZETARGU NIEPUBLICZNEGO NR.*…………</w:t>
      </w:r>
      <w:r w:rsidRPr="00D74FDA">
        <w:rPr>
          <w:rFonts w:ascii="Franklin Gothic Book" w:hAnsi="Franklin Gothic Book" w:cs="Calibri"/>
          <w:sz w:val="22"/>
          <w:szCs w:val="22"/>
        </w:rPr>
        <w:t xml:space="preserve">OFERTY PRZETARGOWEJ NR.* …………………………………; </w:t>
      </w:r>
      <w:r w:rsidRPr="00E60B78">
        <w:rPr>
          <w:rFonts w:ascii="Franklin Gothic Book" w:hAnsi="Franklin Gothic Book" w:cs="Calibri"/>
          <w:sz w:val="22"/>
          <w:szCs w:val="22"/>
        </w:rPr>
        <w:t>INNYCH UZGODNIEŃ TECHNICZNYCH*: ………………………………………………………………;</w:t>
      </w:r>
    </w:p>
    <w:p w14:paraId="389623B4" w14:textId="77777777" w:rsidR="000E1AB8" w:rsidRPr="00E60B78" w:rsidRDefault="000E1AB8" w:rsidP="00E60B78">
      <w:pPr>
        <w:spacing w:after="160" w:line="276" w:lineRule="auto"/>
        <w:ind w:left="7090" w:firstLine="709"/>
        <w:contextualSpacing/>
        <w:jc w:val="both"/>
        <w:rPr>
          <w:rFonts w:ascii="Franklin Gothic Book" w:hAnsi="Franklin Gothic Book" w:cs="Calibri"/>
          <w:bCs/>
          <w:sz w:val="16"/>
          <w:szCs w:val="16"/>
        </w:rPr>
      </w:pPr>
      <w:r w:rsidRPr="00E60B78">
        <w:rPr>
          <w:rFonts w:ascii="Franklin Gothic Book" w:hAnsi="Franklin Gothic Book" w:cs="Calibri"/>
          <w:bCs/>
          <w:sz w:val="16"/>
          <w:szCs w:val="16"/>
        </w:rPr>
        <w:t>(WPISAĆ JAKICH)</w:t>
      </w: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688"/>
        <w:gridCol w:w="2800"/>
        <w:gridCol w:w="2485"/>
      </w:tblGrid>
      <w:tr w:rsidR="000E1AB8" w:rsidRPr="004B12A3" w14:paraId="135E5552" w14:textId="77777777" w:rsidTr="00E60B78">
        <w:trPr>
          <w:trHeight w:val="269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222476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4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1B0E38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0FD4A39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1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11F3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0E1AB8" w:rsidRPr="004B12A3" w14:paraId="34833283" w14:textId="77777777" w:rsidTr="00E60B78">
        <w:trPr>
          <w:trHeight w:val="249"/>
          <w:jc w:val="center"/>
        </w:trPr>
        <w:tc>
          <w:tcPr>
            <w:tcW w:w="265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4FBF90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46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18E4A23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F242C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DBB388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0175AAFB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83597B8" w14:textId="3055F0D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B0A364D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41D1F44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411A5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53DE2E8A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2D0FF7" w14:textId="6C04C06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CA33B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612F200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EB95C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14:paraId="34DED58A" w14:textId="5F8EF036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Jednocześnie oświadczam, że:</w:t>
      </w:r>
    </w:p>
    <w:p w14:paraId="63B2E466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60F11204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2091847B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4B12A3" w14:paraId="77405CFA" w14:textId="77777777" w:rsidTr="007A278A">
        <w:tc>
          <w:tcPr>
            <w:tcW w:w="15240" w:type="dxa"/>
            <w:shd w:val="clear" w:color="auto" w:fill="auto"/>
          </w:tcPr>
          <w:p w14:paraId="09942A2B" w14:textId="77777777" w:rsidR="000E1AB8" w:rsidRPr="004B12A3" w:rsidRDefault="000E1AB8" w:rsidP="00E60B78">
            <w:pPr>
              <w:numPr>
                <w:ilvl w:val="0"/>
                <w:numId w:val="20"/>
              </w:numPr>
              <w:spacing w:after="160" w:line="360" w:lineRule="auto"/>
              <w:ind w:left="426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422720A" w14:textId="77777777" w:rsidR="000E1AB8" w:rsidRPr="004B12A3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87DA8E0" w14:textId="77777777" w:rsidR="000E1AB8" w:rsidRPr="00E60B78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E60B78">
              <w:rPr>
                <w:rFonts w:ascii="Franklin Gothic Book" w:hAnsi="Franklin Gothic Book" w:cs="Calibri"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14:paraId="57C4588A" w14:textId="12FE57DE" w:rsidR="000E1AB8" w:rsidRPr="004B12A3" w:rsidRDefault="000E1AB8" w:rsidP="00E60B78">
            <w:pPr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umowę/odpowiedzialnego za przygotowanie wizji/ lub innej osoby wskazanej pisemnie przez Elektrownię:</w:t>
            </w:r>
          </w:p>
          <w:p w14:paraId="228584B2" w14:textId="77777777" w:rsidR="000E1AB8" w:rsidRPr="004B12A3" w:rsidRDefault="000E1AB8" w:rsidP="007A278A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7B3BEB7C" w14:textId="77777777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14:paraId="44C6003D" w14:textId="252B8B4F" w:rsidR="000E1AB8" w:rsidRPr="004B12A3" w:rsidRDefault="000E1AB8" w:rsidP="000E1AB8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</w:t>
      </w:r>
      <w:r w:rsidR="00DA7F5E">
        <w:rPr>
          <w:rFonts w:ascii="Franklin Gothic Book" w:eastAsia="Calibri" w:hAnsi="Franklin Gothic Book"/>
          <w:sz w:val="22"/>
          <w:szCs w:val="22"/>
          <w:lang w:eastAsia="en-US"/>
        </w:rPr>
        <w:t>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……………..…………………………………………..………………………………………………………</w:t>
      </w:r>
    </w:p>
    <w:p w14:paraId="7B03F84D" w14:textId="77777777" w:rsidR="000E1AB8" w:rsidRPr="004B12A3" w:rsidRDefault="000E1AB8" w:rsidP="008C3097">
      <w:pPr>
        <w:wordWrap w:val="0"/>
        <w:ind w:left="7513"/>
        <w:textAlignment w:val="top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Data, imię i nazwisko pracownika Biura BHP Elektrowni* / osoby odpowiedzialnej za realizację umowy ze strony Elektrowni* lub Spółki Bioenergia* </w:t>
      </w:r>
    </w:p>
    <w:p w14:paraId="6259A180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</w:p>
    <w:p w14:paraId="7ED50B7D" w14:textId="77777777" w:rsidR="000D345D" w:rsidRPr="004B12A3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</w:p>
    <w:sectPr w:rsidR="000D345D" w:rsidRPr="004B12A3" w:rsidSect="00094B95"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DD0F" w14:textId="77777777" w:rsidR="00EB1ADA" w:rsidRDefault="00EB1ADA" w:rsidP="00C715D2">
      <w:r>
        <w:separator/>
      </w:r>
    </w:p>
  </w:endnote>
  <w:endnote w:type="continuationSeparator" w:id="0">
    <w:p w14:paraId="60C02E86" w14:textId="77777777" w:rsidR="00EB1ADA" w:rsidRDefault="00EB1AD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4398"/>
      <w:docPartObj>
        <w:docPartGallery w:val="Page Numbers (Bottom of Page)"/>
        <w:docPartUnique/>
      </w:docPartObj>
    </w:sdtPr>
    <w:sdtEndPr/>
    <w:sdtContent>
      <w:sdt>
        <w:sdtPr>
          <w:id w:val="-1592853002"/>
          <w:docPartObj>
            <w:docPartGallery w:val="Page Numbers (Top of Page)"/>
            <w:docPartUnique/>
          </w:docPartObj>
        </w:sdtPr>
        <w:sdtEndPr/>
        <w:sdtContent>
          <w:p w14:paraId="15BED2D7" w14:textId="1D191A80" w:rsidR="00601BBC" w:rsidRDefault="00601BBC" w:rsidP="0063546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6783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6783">
              <w:rPr>
                <w:b/>
                <w:bCs/>
                <w:noProof/>
              </w:rPr>
              <w:t>35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AB3BE0" w14:textId="77777777" w:rsidR="00601BBC" w:rsidRDefault="00601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DA87" w14:textId="77777777" w:rsidR="00EB1ADA" w:rsidRDefault="00EB1ADA" w:rsidP="00C715D2">
      <w:r>
        <w:separator/>
      </w:r>
    </w:p>
  </w:footnote>
  <w:footnote w:type="continuationSeparator" w:id="0">
    <w:p w14:paraId="5D52FFC5" w14:textId="77777777" w:rsidR="00EB1ADA" w:rsidRDefault="00EB1ADA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9B57" w14:textId="77777777" w:rsidR="00601BBC" w:rsidRDefault="00601BBC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4AC7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4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5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1D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B505E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32D98"/>
    <w:multiLevelType w:val="multilevel"/>
    <w:tmpl w:val="1878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C25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90BD3"/>
    <w:multiLevelType w:val="hybridMultilevel"/>
    <w:tmpl w:val="C282A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1D7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0368A"/>
    <w:multiLevelType w:val="multilevel"/>
    <w:tmpl w:val="A448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8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F0272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0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97A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510A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42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175D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2F4920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0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BF6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6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6B5347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77B14B3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B54E18"/>
    <w:multiLevelType w:val="multilevel"/>
    <w:tmpl w:val="7C309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11A4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412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A45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BC8684B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24"/>
  </w:num>
  <w:num w:numId="5">
    <w:abstractNumId w:val="22"/>
  </w:num>
  <w:num w:numId="6">
    <w:abstractNumId w:val="29"/>
  </w:num>
  <w:num w:numId="7">
    <w:abstractNumId w:val="48"/>
  </w:num>
  <w:num w:numId="8">
    <w:abstractNumId w:val="17"/>
  </w:num>
  <w:num w:numId="9">
    <w:abstractNumId w:val="54"/>
  </w:num>
  <w:num w:numId="10">
    <w:abstractNumId w:val="46"/>
  </w:num>
  <w:num w:numId="11">
    <w:abstractNumId w:val="32"/>
  </w:num>
  <w:num w:numId="12">
    <w:abstractNumId w:val="25"/>
  </w:num>
  <w:num w:numId="13">
    <w:abstractNumId w:val="49"/>
  </w:num>
  <w:num w:numId="14">
    <w:abstractNumId w:val="42"/>
  </w:num>
  <w:num w:numId="15">
    <w:abstractNumId w:val="45"/>
  </w:num>
  <w:num w:numId="16">
    <w:abstractNumId w:val="55"/>
  </w:num>
  <w:num w:numId="17">
    <w:abstractNumId w:val="35"/>
  </w:num>
  <w:num w:numId="18">
    <w:abstractNumId w:val="44"/>
  </w:num>
  <w:num w:numId="19">
    <w:abstractNumId w:val="6"/>
  </w:num>
  <w:num w:numId="20">
    <w:abstractNumId w:val="36"/>
  </w:num>
  <w:num w:numId="21">
    <w:abstractNumId w:val="43"/>
  </w:num>
  <w:num w:numId="22">
    <w:abstractNumId w:val="37"/>
  </w:num>
  <w:num w:numId="23">
    <w:abstractNumId w:val="4"/>
  </w:num>
  <w:num w:numId="24">
    <w:abstractNumId w:val="11"/>
  </w:num>
  <w:num w:numId="25">
    <w:abstractNumId w:val="41"/>
  </w:num>
  <w:num w:numId="26">
    <w:abstractNumId w:val="56"/>
  </w:num>
  <w:num w:numId="27">
    <w:abstractNumId w:val="15"/>
  </w:num>
  <w:num w:numId="28">
    <w:abstractNumId w:val="5"/>
  </w:num>
  <w:num w:numId="29">
    <w:abstractNumId w:val="40"/>
  </w:num>
  <w:num w:numId="30">
    <w:abstractNumId w:val="1"/>
  </w:num>
  <w:num w:numId="31">
    <w:abstractNumId w:val="23"/>
  </w:num>
  <w:num w:numId="32">
    <w:abstractNumId w:val="34"/>
  </w:num>
  <w:num w:numId="33">
    <w:abstractNumId w:val="50"/>
  </w:num>
  <w:num w:numId="34">
    <w:abstractNumId w:val="14"/>
  </w:num>
  <w:num w:numId="35">
    <w:abstractNumId w:val="8"/>
  </w:num>
  <w:num w:numId="36">
    <w:abstractNumId w:val="27"/>
  </w:num>
  <w:num w:numId="37">
    <w:abstractNumId w:val="51"/>
  </w:num>
  <w:num w:numId="38">
    <w:abstractNumId w:val="38"/>
  </w:num>
  <w:num w:numId="39">
    <w:abstractNumId w:val="52"/>
  </w:num>
  <w:num w:numId="40">
    <w:abstractNumId w:val="30"/>
  </w:num>
  <w:num w:numId="41">
    <w:abstractNumId w:val="0"/>
  </w:num>
  <w:num w:numId="42">
    <w:abstractNumId w:val="12"/>
  </w:num>
  <w:num w:numId="43">
    <w:abstractNumId w:val="28"/>
  </w:num>
  <w:num w:numId="44">
    <w:abstractNumId w:val="31"/>
  </w:num>
  <w:num w:numId="45">
    <w:abstractNumId w:val="9"/>
  </w:num>
  <w:num w:numId="46">
    <w:abstractNumId w:val="21"/>
  </w:num>
  <w:num w:numId="47">
    <w:abstractNumId w:val="19"/>
  </w:num>
  <w:num w:numId="48">
    <w:abstractNumId w:val="13"/>
  </w:num>
  <w:num w:numId="49">
    <w:abstractNumId w:val="57"/>
  </w:num>
  <w:num w:numId="50">
    <w:abstractNumId w:val="26"/>
  </w:num>
  <w:num w:numId="51">
    <w:abstractNumId w:val="53"/>
  </w:num>
  <w:num w:numId="52">
    <w:abstractNumId w:val="2"/>
  </w:num>
  <w:num w:numId="53">
    <w:abstractNumId w:val="47"/>
  </w:num>
  <w:num w:numId="54">
    <w:abstractNumId w:val="39"/>
  </w:num>
  <w:num w:numId="55">
    <w:abstractNumId w:val="10"/>
  </w:num>
  <w:num w:numId="56">
    <w:abstractNumId w:val="3"/>
  </w:num>
  <w:num w:numId="57">
    <w:abstractNumId w:val="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96E"/>
    <w:rsid w:val="00002B68"/>
    <w:rsid w:val="00004EB8"/>
    <w:rsid w:val="00006F52"/>
    <w:rsid w:val="00011415"/>
    <w:rsid w:val="00013722"/>
    <w:rsid w:val="00015C18"/>
    <w:rsid w:val="00017072"/>
    <w:rsid w:val="00017CD4"/>
    <w:rsid w:val="00023BC9"/>
    <w:rsid w:val="00025A1C"/>
    <w:rsid w:val="00025CB7"/>
    <w:rsid w:val="0003257F"/>
    <w:rsid w:val="00032809"/>
    <w:rsid w:val="00034361"/>
    <w:rsid w:val="0003440E"/>
    <w:rsid w:val="0003625D"/>
    <w:rsid w:val="0003781E"/>
    <w:rsid w:val="000403B0"/>
    <w:rsid w:val="00040991"/>
    <w:rsid w:val="00043261"/>
    <w:rsid w:val="00045AC0"/>
    <w:rsid w:val="0004605C"/>
    <w:rsid w:val="00047366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EE8"/>
    <w:rsid w:val="00080224"/>
    <w:rsid w:val="00080381"/>
    <w:rsid w:val="0008176D"/>
    <w:rsid w:val="000837E9"/>
    <w:rsid w:val="00083EA7"/>
    <w:rsid w:val="0008470A"/>
    <w:rsid w:val="0008471B"/>
    <w:rsid w:val="00084B41"/>
    <w:rsid w:val="000861F3"/>
    <w:rsid w:val="00087583"/>
    <w:rsid w:val="0009014D"/>
    <w:rsid w:val="00090562"/>
    <w:rsid w:val="00090FFB"/>
    <w:rsid w:val="000926B5"/>
    <w:rsid w:val="00094970"/>
    <w:rsid w:val="00094B95"/>
    <w:rsid w:val="00096189"/>
    <w:rsid w:val="000967FA"/>
    <w:rsid w:val="000A1F7E"/>
    <w:rsid w:val="000A5F38"/>
    <w:rsid w:val="000A6156"/>
    <w:rsid w:val="000B135C"/>
    <w:rsid w:val="000B3618"/>
    <w:rsid w:val="000B410F"/>
    <w:rsid w:val="000B4BD6"/>
    <w:rsid w:val="000C0759"/>
    <w:rsid w:val="000C18BC"/>
    <w:rsid w:val="000C2224"/>
    <w:rsid w:val="000C362C"/>
    <w:rsid w:val="000C69CB"/>
    <w:rsid w:val="000D08C4"/>
    <w:rsid w:val="000D345D"/>
    <w:rsid w:val="000D48A6"/>
    <w:rsid w:val="000D76A9"/>
    <w:rsid w:val="000E1AB8"/>
    <w:rsid w:val="000E1D61"/>
    <w:rsid w:val="000E2490"/>
    <w:rsid w:val="000E313D"/>
    <w:rsid w:val="000E36C0"/>
    <w:rsid w:val="000E3D42"/>
    <w:rsid w:val="000F2C9B"/>
    <w:rsid w:val="000F35AF"/>
    <w:rsid w:val="000F3C06"/>
    <w:rsid w:val="000F63B8"/>
    <w:rsid w:val="000F69E8"/>
    <w:rsid w:val="00102282"/>
    <w:rsid w:val="001049A6"/>
    <w:rsid w:val="001113BD"/>
    <w:rsid w:val="00112750"/>
    <w:rsid w:val="00113110"/>
    <w:rsid w:val="00114B43"/>
    <w:rsid w:val="001152A0"/>
    <w:rsid w:val="00115A38"/>
    <w:rsid w:val="001163B6"/>
    <w:rsid w:val="00116AB3"/>
    <w:rsid w:val="001176E8"/>
    <w:rsid w:val="0011785B"/>
    <w:rsid w:val="0012076C"/>
    <w:rsid w:val="001239D3"/>
    <w:rsid w:val="00124190"/>
    <w:rsid w:val="00125733"/>
    <w:rsid w:val="001325C5"/>
    <w:rsid w:val="00133B9F"/>
    <w:rsid w:val="00135B4E"/>
    <w:rsid w:val="00136BCC"/>
    <w:rsid w:val="001370C0"/>
    <w:rsid w:val="00137C43"/>
    <w:rsid w:val="00137EB7"/>
    <w:rsid w:val="00140A1E"/>
    <w:rsid w:val="001455A1"/>
    <w:rsid w:val="00147A2C"/>
    <w:rsid w:val="0015277D"/>
    <w:rsid w:val="00152988"/>
    <w:rsid w:val="0015375D"/>
    <w:rsid w:val="00156AD1"/>
    <w:rsid w:val="0016031D"/>
    <w:rsid w:val="001613A2"/>
    <w:rsid w:val="00163CB7"/>
    <w:rsid w:val="00166452"/>
    <w:rsid w:val="001677D6"/>
    <w:rsid w:val="0017028E"/>
    <w:rsid w:val="0017242A"/>
    <w:rsid w:val="00172EF1"/>
    <w:rsid w:val="0017358A"/>
    <w:rsid w:val="00174197"/>
    <w:rsid w:val="001743BB"/>
    <w:rsid w:val="001749E6"/>
    <w:rsid w:val="00174D87"/>
    <w:rsid w:val="00175901"/>
    <w:rsid w:val="00181069"/>
    <w:rsid w:val="0018126A"/>
    <w:rsid w:val="00181469"/>
    <w:rsid w:val="00183C06"/>
    <w:rsid w:val="00185C43"/>
    <w:rsid w:val="001868F3"/>
    <w:rsid w:val="00186B48"/>
    <w:rsid w:val="00191E77"/>
    <w:rsid w:val="00191F74"/>
    <w:rsid w:val="001929A4"/>
    <w:rsid w:val="00194045"/>
    <w:rsid w:val="001951D1"/>
    <w:rsid w:val="00196F84"/>
    <w:rsid w:val="001A1221"/>
    <w:rsid w:val="001A27B3"/>
    <w:rsid w:val="001A383B"/>
    <w:rsid w:val="001A5857"/>
    <w:rsid w:val="001A73AC"/>
    <w:rsid w:val="001A7626"/>
    <w:rsid w:val="001B3216"/>
    <w:rsid w:val="001C00F9"/>
    <w:rsid w:val="001C2238"/>
    <w:rsid w:val="001C2480"/>
    <w:rsid w:val="001C4729"/>
    <w:rsid w:val="001C5F06"/>
    <w:rsid w:val="001C6B89"/>
    <w:rsid w:val="001D310F"/>
    <w:rsid w:val="001D6103"/>
    <w:rsid w:val="001D62D3"/>
    <w:rsid w:val="001D6AD3"/>
    <w:rsid w:val="001D75F3"/>
    <w:rsid w:val="001E2F05"/>
    <w:rsid w:val="001E3266"/>
    <w:rsid w:val="001F0148"/>
    <w:rsid w:val="001F0472"/>
    <w:rsid w:val="001F1019"/>
    <w:rsid w:val="001F4CF3"/>
    <w:rsid w:val="001F5C99"/>
    <w:rsid w:val="001F6B4C"/>
    <w:rsid w:val="001F7654"/>
    <w:rsid w:val="00205169"/>
    <w:rsid w:val="002056A4"/>
    <w:rsid w:val="00206158"/>
    <w:rsid w:val="00207FF6"/>
    <w:rsid w:val="00210EE9"/>
    <w:rsid w:val="0021178C"/>
    <w:rsid w:val="002121D8"/>
    <w:rsid w:val="00215B0A"/>
    <w:rsid w:val="002200C2"/>
    <w:rsid w:val="002278B1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4803"/>
    <w:rsid w:val="002572EA"/>
    <w:rsid w:val="0026561D"/>
    <w:rsid w:val="0026696A"/>
    <w:rsid w:val="00267693"/>
    <w:rsid w:val="00273092"/>
    <w:rsid w:val="002754EF"/>
    <w:rsid w:val="00275830"/>
    <w:rsid w:val="00277016"/>
    <w:rsid w:val="002848FC"/>
    <w:rsid w:val="002901E9"/>
    <w:rsid w:val="00291352"/>
    <w:rsid w:val="002913A4"/>
    <w:rsid w:val="00293044"/>
    <w:rsid w:val="002930C2"/>
    <w:rsid w:val="002938EB"/>
    <w:rsid w:val="0029449D"/>
    <w:rsid w:val="00297A82"/>
    <w:rsid w:val="00297AD9"/>
    <w:rsid w:val="00297D71"/>
    <w:rsid w:val="00297F36"/>
    <w:rsid w:val="002A062D"/>
    <w:rsid w:val="002A065B"/>
    <w:rsid w:val="002A0838"/>
    <w:rsid w:val="002A3303"/>
    <w:rsid w:val="002A3939"/>
    <w:rsid w:val="002A3CC7"/>
    <w:rsid w:val="002A5500"/>
    <w:rsid w:val="002B00D4"/>
    <w:rsid w:val="002B02D1"/>
    <w:rsid w:val="002B10AF"/>
    <w:rsid w:val="002B1532"/>
    <w:rsid w:val="002B2F51"/>
    <w:rsid w:val="002B5DE8"/>
    <w:rsid w:val="002C07FF"/>
    <w:rsid w:val="002C18B1"/>
    <w:rsid w:val="002C2736"/>
    <w:rsid w:val="002C27A2"/>
    <w:rsid w:val="002C2B38"/>
    <w:rsid w:val="002C4628"/>
    <w:rsid w:val="002C5FBA"/>
    <w:rsid w:val="002D11FA"/>
    <w:rsid w:val="002D689B"/>
    <w:rsid w:val="002D74B8"/>
    <w:rsid w:val="002E0543"/>
    <w:rsid w:val="002E153D"/>
    <w:rsid w:val="002E769E"/>
    <w:rsid w:val="002F05C0"/>
    <w:rsid w:val="002F0D1E"/>
    <w:rsid w:val="002F0E67"/>
    <w:rsid w:val="002F2EEB"/>
    <w:rsid w:val="002F3083"/>
    <w:rsid w:val="002F3370"/>
    <w:rsid w:val="002F374C"/>
    <w:rsid w:val="002F47F6"/>
    <w:rsid w:val="002F4E72"/>
    <w:rsid w:val="002F4FDC"/>
    <w:rsid w:val="002F7F8D"/>
    <w:rsid w:val="0030504B"/>
    <w:rsid w:val="0030521D"/>
    <w:rsid w:val="003062E6"/>
    <w:rsid w:val="00307887"/>
    <w:rsid w:val="003148A7"/>
    <w:rsid w:val="00315A9D"/>
    <w:rsid w:val="003177E3"/>
    <w:rsid w:val="0032092F"/>
    <w:rsid w:val="00325C41"/>
    <w:rsid w:val="003266BC"/>
    <w:rsid w:val="00326B6D"/>
    <w:rsid w:val="00326C32"/>
    <w:rsid w:val="00326D55"/>
    <w:rsid w:val="0032732A"/>
    <w:rsid w:val="00327F56"/>
    <w:rsid w:val="00330A8D"/>
    <w:rsid w:val="003327FF"/>
    <w:rsid w:val="00337AAD"/>
    <w:rsid w:val="003422DE"/>
    <w:rsid w:val="003424FF"/>
    <w:rsid w:val="0034268B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3F29"/>
    <w:rsid w:val="0036560A"/>
    <w:rsid w:val="0036670B"/>
    <w:rsid w:val="00367F17"/>
    <w:rsid w:val="00372850"/>
    <w:rsid w:val="00374876"/>
    <w:rsid w:val="003749CC"/>
    <w:rsid w:val="0037567E"/>
    <w:rsid w:val="00380AD0"/>
    <w:rsid w:val="0038274C"/>
    <w:rsid w:val="00382ADB"/>
    <w:rsid w:val="00384A8F"/>
    <w:rsid w:val="00385F6E"/>
    <w:rsid w:val="0038627D"/>
    <w:rsid w:val="003865A0"/>
    <w:rsid w:val="00387E8F"/>
    <w:rsid w:val="00390609"/>
    <w:rsid w:val="00390BF6"/>
    <w:rsid w:val="003922D4"/>
    <w:rsid w:val="00394BC1"/>
    <w:rsid w:val="00396BA3"/>
    <w:rsid w:val="00397AE7"/>
    <w:rsid w:val="003A06E4"/>
    <w:rsid w:val="003A0C1F"/>
    <w:rsid w:val="003A2F1E"/>
    <w:rsid w:val="003A49BD"/>
    <w:rsid w:val="003B45B3"/>
    <w:rsid w:val="003C491F"/>
    <w:rsid w:val="003C57A4"/>
    <w:rsid w:val="003C6242"/>
    <w:rsid w:val="003C70CF"/>
    <w:rsid w:val="003D1661"/>
    <w:rsid w:val="003D2772"/>
    <w:rsid w:val="003D3C57"/>
    <w:rsid w:val="003D6508"/>
    <w:rsid w:val="003E0A0B"/>
    <w:rsid w:val="003E20D9"/>
    <w:rsid w:val="003E495F"/>
    <w:rsid w:val="003E658C"/>
    <w:rsid w:val="003E691F"/>
    <w:rsid w:val="003E7511"/>
    <w:rsid w:val="003F27B1"/>
    <w:rsid w:val="003F2844"/>
    <w:rsid w:val="003F4265"/>
    <w:rsid w:val="003F43C1"/>
    <w:rsid w:val="0040032E"/>
    <w:rsid w:val="004006AC"/>
    <w:rsid w:val="00401A6A"/>
    <w:rsid w:val="00402BEA"/>
    <w:rsid w:val="00403A07"/>
    <w:rsid w:val="00405BD8"/>
    <w:rsid w:val="00406012"/>
    <w:rsid w:val="004104F3"/>
    <w:rsid w:val="00410882"/>
    <w:rsid w:val="00410EB1"/>
    <w:rsid w:val="0041352C"/>
    <w:rsid w:val="00416300"/>
    <w:rsid w:val="004179EC"/>
    <w:rsid w:val="00420F9A"/>
    <w:rsid w:val="004253AE"/>
    <w:rsid w:val="00431B17"/>
    <w:rsid w:val="00431D86"/>
    <w:rsid w:val="004323E4"/>
    <w:rsid w:val="00432D4E"/>
    <w:rsid w:val="00435D9D"/>
    <w:rsid w:val="00440111"/>
    <w:rsid w:val="00440631"/>
    <w:rsid w:val="00442947"/>
    <w:rsid w:val="00443B75"/>
    <w:rsid w:val="0044511B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3DE3"/>
    <w:rsid w:val="00464295"/>
    <w:rsid w:val="004647F0"/>
    <w:rsid w:val="0047168B"/>
    <w:rsid w:val="00472CDE"/>
    <w:rsid w:val="00477BCD"/>
    <w:rsid w:val="00480D31"/>
    <w:rsid w:val="00482D10"/>
    <w:rsid w:val="004834C9"/>
    <w:rsid w:val="00483AB6"/>
    <w:rsid w:val="00486E6E"/>
    <w:rsid w:val="004907D6"/>
    <w:rsid w:val="00490F9F"/>
    <w:rsid w:val="00491D57"/>
    <w:rsid w:val="00492F8E"/>
    <w:rsid w:val="00497E57"/>
    <w:rsid w:val="004A19E0"/>
    <w:rsid w:val="004A1CED"/>
    <w:rsid w:val="004A2D2C"/>
    <w:rsid w:val="004A2D4A"/>
    <w:rsid w:val="004A46A3"/>
    <w:rsid w:val="004A5476"/>
    <w:rsid w:val="004B12A3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E12A8"/>
    <w:rsid w:val="004E3442"/>
    <w:rsid w:val="004E3CC2"/>
    <w:rsid w:val="004E47BE"/>
    <w:rsid w:val="004E727B"/>
    <w:rsid w:val="004F08C0"/>
    <w:rsid w:val="004F18B2"/>
    <w:rsid w:val="004F4814"/>
    <w:rsid w:val="004F48B2"/>
    <w:rsid w:val="004F5130"/>
    <w:rsid w:val="004F7A1C"/>
    <w:rsid w:val="005003BE"/>
    <w:rsid w:val="00501087"/>
    <w:rsid w:val="005013DB"/>
    <w:rsid w:val="00502734"/>
    <w:rsid w:val="00503027"/>
    <w:rsid w:val="005048B6"/>
    <w:rsid w:val="005051AD"/>
    <w:rsid w:val="005105AF"/>
    <w:rsid w:val="00515EEC"/>
    <w:rsid w:val="00517D17"/>
    <w:rsid w:val="00520229"/>
    <w:rsid w:val="00521287"/>
    <w:rsid w:val="00522BA5"/>
    <w:rsid w:val="0052677A"/>
    <w:rsid w:val="00526E8A"/>
    <w:rsid w:val="005301DF"/>
    <w:rsid w:val="005308C0"/>
    <w:rsid w:val="00530F6B"/>
    <w:rsid w:val="005316D6"/>
    <w:rsid w:val="00532EA3"/>
    <w:rsid w:val="0053385E"/>
    <w:rsid w:val="00537252"/>
    <w:rsid w:val="00552632"/>
    <w:rsid w:val="00553595"/>
    <w:rsid w:val="005578F8"/>
    <w:rsid w:val="005615D1"/>
    <w:rsid w:val="0056452F"/>
    <w:rsid w:val="00564BA4"/>
    <w:rsid w:val="005650C2"/>
    <w:rsid w:val="00565BF6"/>
    <w:rsid w:val="00565D9F"/>
    <w:rsid w:val="00566147"/>
    <w:rsid w:val="00570940"/>
    <w:rsid w:val="005709CC"/>
    <w:rsid w:val="00571045"/>
    <w:rsid w:val="00574FC1"/>
    <w:rsid w:val="005813BA"/>
    <w:rsid w:val="00583573"/>
    <w:rsid w:val="0058546E"/>
    <w:rsid w:val="005867C6"/>
    <w:rsid w:val="00587155"/>
    <w:rsid w:val="00587800"/>
    <w:rsid w:val="0059010B"/>
    <w:rsid w:val="00590A1B"/>
    <w:rsid w:val="005921E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0CB"/>
    <w:rsid w:val="005B76B3"/>
    <w:rsid w:val="005C06D1"/>
    <w:rsid w:val="005C0726"/>
    <w:rsid w:val="005C1885"/>
    <w:rsid w:val="005C29FA"/>
    <w:rsid w:val="005C2CE5"/>
    <w:rsid w:val="005C53BA"/>
    <w:rsid w:val="005C63A3"/>
    <w:rsid w:val="005C6792"/>
    <w:rsid w:val="005C6896"/>
    <w:rsid w:val="005D1997"/>
    <w:rsid w:val="005D2CC9"/>
    <w:rsid w:val="005D64DC"/>
    <w:rsid w:val="005D6D45"/>
    <w:rsid w:val="005D7B02"/>
    <w:rsid w:val="005E23E9"/>
    <w:rsid w:val="005E5397"/>
    <w:rsid w:val="005E766F"/>
    <w:rsid w:val="005E7A2F"/>
    <w:rsid w:val="005F1B88"/>
    <w:rsid w:val="005F6A79"/>
    <w:rsid w:val="005F6B24"/>
    <w:rsid w:val="005F7561"/>
    <w:rsid w:val="006017BA"/>
    <w:rsid w:val="00601AD1"/>
    <w:rsid w:val="00601BBC"/>
    <w:rsid w:val="00601F99"/>
    <w:rsid w:val="0060342D"/>
    <w:rsid w:val="00605A7C"/>
    <w:rsid w:val="00607127"/>
    <w:rsid w:val="00607A0E"/>
    <w:rsid w:val="00607A66"/>
    <w:rsid w:val="00610572"/>
    <w:rsid w:val="00613F91"/>
    <w:rsid w:val="006152F2"/>
    <w:rsid w:val="00617A54"/>
    <w:rsid w:val="00625B2D"/>
    <w:rsid w:val="00627109"/>
    <w:rsid w:val="0062732C"/>
    <w:rsid w:val="00631CBF"/>
    <w:rsid w:val="0063546C"/>
    <w:rsid w:val="006371B4"/>
    <w:rsid w:val="0063782F"/>
    <w:rsid w:val="0064632F"/>
    <w:rsid w:val="00646D26"/>
    <w:rsid w:val="00647CBE"/>
    <w:rsid w:val="00651CA4"/>
    <w:rsid w:val="00652327"/>
    <w:rsid w:val="0065308E"/>
    <w:rsid w:val="00657389"/>
    <w:rsid w:val="006600F7"/>
    <w:rsid w:val="00660299"/>
    <w:rsid w:val="006632A3"/>
    <w:rsid w:val="0066432A"/>
    <w:rsid w:val="00664BA1"/>
    <w:rsid w:val="006650E8"/>
    <w:rsid w:val="00666C29"/>
    <w:rsid w:val="00667832"/>
    <w:rsid w:val="006678EB"/>
    <w:rsid w:val="00672675"/>
    <w:rsid w:val="00673EFC"/>
    <w:rsid w:val="00676A2E"/>
    <w:rsid w:val="00676B97"/>
    <w:rsid w:val="00682213"/>
    <w:rsid w:val="00682F3B"/>
    <w:rsid w:val="006838A1"/>
    <w:rsid w:val="00684294"/>
    <w:rsid w:val="00685E36"/>
    <w:rsid w:val="0068621B"/>
    <w:rsid w:val="00686A83"/>
    <w:rsid w:val="0068762A"/>
    <w:rsid w:val="00687EBE"/>
    <w:rsid w:val="00690B9D"/>
    <w:rsid w:val="0069621C"/>
    <w:rsid w:val="00697405"/>
    <w:rsid w:val="006976D8"/>
    <w:rsid w:val="006A114E"/>
    <w:rsid w:val="006A2FEA"/>
    <w:rsid w:val="006A335A"/>
    <w:rsid w:val="006A6B22"/>
    <w:rsid w:val="006A7FEF"/>
    <w:rsid w:val="006B0EE9"/>
    <w:rsid w:val="006B1DC6"/>
    <w:rsid w:val="006B2BA2"/>
    <w:rsid w:val="006B31CD"/>
    <w:rsid w:val="006C0040"/>
    <w:rsid w:val="006C319A"/>
    <w:rsid w:val="006C55C2"/>
    <w:rsid w:val="006C62AA"/>
    <w:rsid w:val="006C7E23"/>
    <w:rsid w:val="006D572F"/>
    <w:rsid w:val="006D5ACB"/>
    <w:rsid w:val="006D6978"/>
    <w:rsid w:val="006D6D38"/>
    <w:rsid w:val="006D72CF"/>
    <w:rsid w:val="006D7373"/>
    <w:rsid w:val="006E2589"/>
    <w:rsid w:val="006E5C28"/>
    <w:rsid w:val="006E77C3"/>
    <w:rsid w:val="006F0006"/>
    <w:rsid w:val="006F096B"/>
    <w:rsid w:val="006F17F6"/>
    <w:rsid w:val="006F3844"/>
    <w:rsid w:val="006F58D1"/>
    <w:rsid w:val="006F6783"/>
    <w:rsid w:val="006F7A18"/>
    <w:rsid w:val="007032AD"/>
    <w:rsid w:val="00705FC7"/>
    <w:rsid w:val="00712143"/>
    <w:rsid w:val="007129AF"/>
    <w:rsid w:val="00715884"/>
    <w:rsid w:val="00716976"/>
    <w:rsid w:val="007218DF"/>
    <w:rsid w:val="00721AE1"/>
    <w:rsid w:val="00721FF1"/>
    <w:rsid w:val="00723258"/>
    <w:rsid w:val="00724066"/>
    <w:rsid w:val="007240EF"/>
    <w:rsid w:val="007267AA"/>
    <w:rsid w:val="0072685B"/>
    <w:rsid w:val="0072724B"/>
    <w:rsid w:val="00727780"/>
    <w:rsid w:val="00727EDB"/>
    <w:rsid w:val="007313B6"/>
    <w:rsid w:val="00732B0E"/>
    <w:rsid w:val="00735FF4"/>
    <w:rsid w:val="007412B0"/>
    <w:rsid w:val="00741D89"/>
    <w:rsid w:val="00742F1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01C"/>
    <w:rsid w:val="0076741A"/>
    <w:rsid w:val="00767D2C"/>
    <w:rsid w:val="00770F5B"/>
    <w:rsid w:val="00771BB2"/>
    <w:rsid w:val="007729B5"/>
    <w:rsid w:val="0077327A"/>
    <w:rsid w:val="007754C0"/>
    <w:rsid w:val="007766E8"/>
    <w:rsid w:val="00777BBC"/>
    <w:rsid w:val="00777E88"/>
    <w:rsid w:val="00781763"/>
    <w:rsid w:val="00782D4B"/>
    <w:rsid w:val="00786333"/>
    <w:rsid w:val="0079418D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422D"/>
    <w:rsid w:val="007B60E9"/>
    <w:rsid w:val="007C2C73"/>
    <w:rsid w:val="007C37B3"/>
    <w:rsid w:val="007C44FF"/>
    <w:rsid w:val="007C466E"/>
    <w:rsid w:val="007C5B64"/>
    <w:rsid w:val="007C7631"/>
    <w:rsid w:val="007D336A"/>
    <w:rsid w:val="007D5735"/>
    <w:rsid w:val="007D5C9A"/>
    <w:rsid w:val="007D736E"/>
    <w:rsid w:val="007E0CF2"/>
    <w:rsid w:val="007E1E92"/>
    <w:rsid w:val="007E509F"/>
    <w:rsid w:val="007E6468"/>
    <w:rsid w:val="007E71B6"/>
    <w:rsid w:val="007F00C1"/>
    <w:rsid w:val="007F1A73"/>
    <w:rsid w:val="007F258E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193"/>
    <w:rsid w:val="00821D69"/>
    <w:rsid w:val="008225E1"/>
    <w:rsid w:val="008227BF"/>
    <w:rsid w:val="00822B8E"/>
    <w:rsid w:val="00824084"/>
    <w:rsid w:val="00824B40"/>
    <w:rsid w:val="008272C3"/>
    <w:rsid w:val="008272F8"/>
    <w:rsid w:val="0083193C"/>
    <w:rsid w:val="0083349C"/>
    <w:rsid w:val="008342F3"/>
    <w:rsid w:val="00834B46"/>
    <w:rsid w:val="008355FF"/>
    <w:rsid w:val="0083623F"/>
    <w:rsid w:val="00836EB9"/>
    <w:rsid w:val="00837BB8"/>
    <w:rsid w:val="008415F9"/>
    <w:rsid w:val="00841702"/>
    <w:rsid w:val="008424E6"/>
    <w:rsid w:val="00846285"/>
    <w:rsid w:val="00851117"/>
    <w:rsid w:val="00852605"/>
    <w:rsid w:val="00852749"/>
    <w:rsid w:val="008540CD"/>
    <w:rsid w:val="00856984"/>
    <w:rsid w:val="00862036"/>
    <w:rsid w:val="00862161"/>
    <w:rsid w:val="008624EC"/>
    <w:rsid w:val="008631AA"/>
    <w:rsid w:val="00866B87"/>
    <w:rsid w:val="00866C3A"/>
    <w:rsid w:val="00867F91"/>
    <w:rsid w:val="00870BFA"/>
    <w:rsid w:val="008710AE"/>
    <w:rsid w:val="00872A30"/>
    <w:rsid w:val="0087506B"/>
    <w:rsid w:val="0087684B"/>
    <w:rsid w:val="00876AC1"/>
    <w:rsid w:val="00884C72"/>
    <w:rsid w:val="008875E2"/>
    <w:rsid w:val="00893D02"/>
    <w:rsid w:val="008949AD"/>
    <w:rsid w:val="008A0D90"/>
    <w:rsid w:val="008A29DE"/>
    <w:rsid w:val="008A693A"/>
    <w:rsid w:val="008B2BC6"/>
    <w:rsid w:val="008B3DFD"/>
    <w:rsid w:val="008B65D8"/>
    <w:rsid w:val="008B72CC"/>
    <w:rsid w:val="008B77D1"/>
    <w:rsid w:val="008C10B9"/>
    <w:rsid w:val="008C2335"/>
    <w:rsid w:val="008C29A6"/>
    <w:rsid w:val="008C3097"/>
    <w:rsid w:val="008C314F"/>
    <w:rsid w:val="008C326C"/>
    <w:rsid w:val="008C5640"/>
    <w:rsid w:val="008C5ECF"/>
    <w:rsid w:val="008C71BA"/>
    <w:rsid w:val="008C7548"/>
    <w:rsid w:val="008D7A46"/>
    <w:rsid w:val="008D7A4F"/>
    <w:rsid w:val="008E5B30"/>
    <w:rsid w:val="008E61BE"/>
    <w:rsid w:val="008E7C3B"/>
    <w:rsid w:val="008F0933"/>
    <w:rsid w:val="008F0F88"/>
    <w:rsid w:val="008F1B47"/>
    <w:rsid w:val="008F336B"/>
    <w:rsid w:val="008F3388"/>
    <w:rsid w:val="008F5F73"/>
    <w:rsid w:val="008F6207"/>
    <w:rsid w:val="00900701"/>
    <w:rsid w:val="00900DA7"/>
    <w:rsid w:val="009026DC"/>
    <w:rsid w:val="00906015"/>
    <w:rsid w:val="0090601A"/>
    <w:rsid w:val="00910EBF"/>
    <w:rsid w:val="009115DC"/>
    <w:rsid w:val="00913942"/>
    <w:rsid w:val="0091539F"/>
    <w:rsid w:val="0091644D"/>
    <w:rsid w:val="00917BF7"/>
    <w:rsid w:val="009230A2"/>
    <w:rsid w:val="0092350C"/>
    <w:rsid w:val="00927254"/>
    <w:rsid w:val="009274DB"/>
    <w:rsid w:val="00932E02"/>
    <w:rsid w:val="00934B45"/>
    <w:rsid w:val="00937446"/>
    <w:rsid w:val="0093744F"/>
    <w:rsid w:val="009408BA"/>
    <w:rsid w:val="009408EB"/>
    <w:rsid w:val="00941749"/>
    <w:rsid w:val="009418C1"/>
    <w:rsid w:val="009423A5"/>
    <w:rsid w:val="00944FB1"/>
    <w:rsid w:val="00950DB2"/>
    <w:rsid w:val="00951379"/>
    <w:rsid w:val="00952075"/>
    <w:rsid w:val="009567AA"/>
    <w:rsid w:val="00957FF2"/>
    <w:rsid w:val="00960122"/>
    <w:rsid w:val="009614D4"/>
    <w:rsid w:val="00961CA8"/>
    <w:rsid w:val="0096439D"/>
    <w:rsid w:val="0096507C"/>
    <w:rsid w:val="0097028C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92365"/>
    <w:rsid w:val="00994C4E"/>
    <w:rsid w:val="00994D2E"/>
    <w:rsid w:val="00996041"/>
    <w:rsid w:val="009A1C19"/>
    <w:rsid w:val="009A3320"/>
    <w:rsid w:val="009A402E"/>
    <w:rsid w:val="009A4490"/>
    <w:rsid w:val="009A63ED"/>
    <w:rsid w:val="009A6A0C"/>
    <w:rsid w:val="009B28DE"/>
    <w:rsid w:val="009B2A58"/>
    <w:rsid w:val="009B3DDB"/>
    <w:rsid w:val="009B4649"/>
    <w:rsid w:val="009B7ECF"/>
    <w:rsid w:val="009C2304"/>
    <w:rsid w:val="009C281E"/>
    <w:rsid w:val="009C5CFE"/>
    <w:rsid w:val="009C781B"/>
    <w:rsid w:val="009D0410"/>
    <w:rsid w:val="009D26BF"/>
    <w:rsid w:val="009D3175"/>
    <w:rsid w:val="009D3AC3"/>
    <w:rsid w:val="009D3E99"/>
    <w:rsid w:val="009D4359"/>
    <w:rsid w:val="009D6405"/>
    <w:rsid w:val="009D7271"/>
    <w:rsid w:val="009D7B03"/>
    <w:rsid w:val="009E4B00"/>
    <w:rsid w:val="009E64B0"/>
    <w:rsid w:val="009F4E95"/>
    <w:rsid w:val="009F4F60"/>
    <w:rsid w:val="009F67CB"/>
    <w:rsid w:val="009F6C6A"/>
    <w:rsid w:val="00A0043A"/>
    <w:rsid w:val="00A02333"/>
    <w:rsid w:val="00A06134"/>
    <w:rsid w:val="00A13069"/>
    <w:rsid w:val="00A1387B"/>
    <w:rsid w:val="00A14ABF"/>
    <w:rsid w:val="00A211DB"/>
    <w:rsid w:val="00A2120F"/>
    <w:rsid w:val="00A21879"/>
    <w:rsid w:val="00A23A17"/>
    <w:rsid w:val="00A2536F"/>
    <w:rsid w:val="00A31C25"/>
    <w:rsid w:val="00A32196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807A4"/>
    <w:rsid w:val="00A81048"/>
    <w:rsid w:val="00A81B86"/>
    <w:rsid w:val="00A842EC"/>
    <w:rsid w:val="00A84416"/>
    <w:rsid w:val="00A84844"/>
    <w:rsid w:val="00A91A85"/>
    <w:rsid w:val="00A91AFF"/>
    <w:rsid w:val="00A93743"/>
    <w:rsid w:val="00A93F2E"/>
    <w:rsid w:val="00A95E15"/>
    <w:rsid w:val="00A96176"/>
    <w:rsid w:val="00A969C5"/>
    <w:rsid w:val="00AA19F3"/>
    <w:rsid w:val="00AA59B0"/>
    <w:rsid w:val="00AA6613"/>
    <w:rsid w:val="00AA69E8"/>
    <w:rsid w:val="00AA6D8C"/>
    <w:rsid w:val="00AB34AD"/>
    <w:rsid w:val="00AB3A7C"/>
    <w:rsid w:val="00AB54E0"/>
    <w:rsid w:val="00AB5B13"/>
    <w:rsid w:val="00AC0C64"/>
    <w:rsid w:val="00AC0D00"/>
    <w:rsid w:val="00AC3392"/>
    <w:rsid w:val="00AC501C"/>
    <w:rsid w:val="00AC5720"/>
    <w:rsid w:val="00AC5CB1"/>
    <w:rsid w:val="00AC61D3"/>
    <w:rsid w:val="00AC7453"/>
    <w:rsid w:val="00AD2A27"/>
    <w:rsid w:val="00AD2E60"/>
    <w:rsid w:val="00AD38A7"/>
    <w:rsid w:val="00AD5775"/>
    <w:rsid w:val="00AD78A7"/>
    <w:rsid w:val="00AE04FE"/>
    <w:rsid w:val="00AE0C62"/>
    <w:rsid w:val="00AE1210"/>
    <w:rsid w:val="00AE5EB7"/>
    <w:rsid w:val="00AE7859"/>
    <w:rsid w:val="00AF0012"/>
    <w:rsid w:val="00AF08A9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529A"/>
    <w:rsid w:val="00B164DD"/>
    <w:rsid w:val="00B203EF"/>
    <w:rsid w:val="00B20B0C"/>
    <w:rsid w:val="00B2163E"/>
    <w:rsid w:val="00B2195E"/>
    <w:rsid w:val="00B23AF3"/>
    <w:rsid w:val="00B2485F"/>
    <w:rsid w:val="00B24E0E"/>
    <w:rsid w:val="00B24EB5"/>
    <w:rsid w:val="00B25DC2"/>
    <w:rsid w:val="00B26AE7"/>
    <w:rsid w:val="00B27AE5"/>
    <w:rsid w:val="00B325A7"/>
    <w:rsid w:val="00B32DEE"/>
    <w:rsid w:val="00B33243"/>
    <w:rsid w:val="00B33887"/>
    <w:rsid w:val="00B344CF"/>
    <w:rsid w:val="00B347A8"/>
    <w:rsid w:val="00B3647B"/>
    <w:rsid w:val="00B37398"/>
    <w:rsid w:val="00B43871"/>
    <w:rsid w:val="00B4548A"/>
    <w:rsid w:val="00B51A53"/>
    <w:rsid w:val="00B53765"/>
    <w:rsid w:val="00B53C84"/>
    <w:rsid w:val="00B553CC"/>
    <w:rsid w:val="00B5542D"/>
    <w:rsid w:val="00B5549C"/>
    <w:rsid w:val="00B56AF3"/>
    <w:rsid w:val="00B57451"/>
    <w:rsid w:val="00B608A5"/>
    <w:rsid w:val="00B615A9"/>
    <w:rsid w:val="00B63FA7"/>
    <w:rsid w:val="00B662CF"/>
    <w:rsid w:val="00B668C9"/>
    <w:rsid w:val="00B745B0"/>
    <w:rsid w:val="00B75D70"/>
    <w:rsid w:val="00B76AFC"/>
    <w:rsid w:val="00B827F4"/>
    <w:rsid w:val="00B840B1"/>
    <w:rsid w:val="00B86E65"/>
    <w:rsid w:val="00B9015A"/>
    <w:rsid w:val="00B92403"/>
    <w:rsid w:val="00B951F2"/>
    <w:rsid w:val="00B976B7"/>
    <w:rsid w:val="00B97E29"/>
    <w:rsid w:val="00BA1984"/>
    <w:rsid w:val="00BA31CB"/>
    <w:rsid w:val="00BA7901"/>
    <w:rsid w:val="00BB0A5C"/>
    <w:rsid w:val="00BB0D2C"/>
    <w:rsid w:val="00BB4D59"/>
    <w:rsid w:val="00BB501E"/>
    <w:rsid w:val="00BB7905"/>
    <w:rsid w:val="00BB7CFF"/>
    <w:rsid w:val="00BC5459"/>
    <w:rsid w:val="00BC67AC"/>
    <w:rsid w:val="00BC7227"/>
    <w:rsid w:val="00BC75A0"/>
    <w:rsid w:val="00BC7C10"/>
    <w:rsid w:val="00BD1349"/>
    <w:rsid w:val="00BD18C4"/>
    <w:rsid w:val="00BD302A"/>
    <w:rsid w:val="00BD3ED0"/>
    <w:rsid w:val="00BD6A5B"/>
    <w:rsid w:val="00BE124F"/>
    <w:rsid w:val="00BE40ED"/>
    <w:rsid w:val="00BE4686"/>
    <w:rsid w:val="00BF039C"/>
    <w:rsid w:val="00BF20B9"/>
    <w:rsid w:val="00BF2464"/>
    <w:rsid w:val="00BF471B"/>
    <w:rsid w:val="00BF4F99"/>
    <w:rsid w:val="00BF6E2B"/>
    <w:rsid w:val="00BF7D8A"/>
    <w:rsid w:val="00C06069"/>
    <w:rsid w:val="00C1012F"/>
    <w:rsid w:val="00C11941"/>
    <w:rsid w:val="00C11ADE"/>
    <w:rsid w:val="00C12D75"/>
    <w:rsid w:val="00C14CAD"/>
    <w:rsid w:val="00C174AD"/>
    <w:rsid w:val="00C258E1"/>
    <w:rsid w:val="00C259E0"/>
    <w:rsid w:val="00C305AB"/>
    <w:rsid w:val="00C30744"/>
    <w:rsid w:val="00C3179A"/>
    <w:rsid w:val="00C33040"/>
    <w:rsid w:val="00C330C9"/>
    <w:rsid w:val="00C35DF7"/>
    <w:rsid w:val="00C40F49"/>
    <w:rsid w:val="00C44793"/>
    <w:rsid w:val="00C476EB"/>
    <w:rsid w:val="00C50AB8"/>
    <w:rsid w:val="00C54EB8"/>
    <w:rsid w:val="00C560C6"/>
    <w:rsid w:val="00C571FE"/>
    <w:rsid w:val="00C62986"/>
    <w:rsid w:val="00C65D01"/>
    <w:rsid w:val="00C67831"/>
    <w:rsid w:val="00C678E2"/>
    <w:rsid w:val="00C67D2E"/>
    <w:rsid w:val="00C708F9"/>
    <w:rsid w:val="00C715D2"/>
    <w:rsid w:val="00C748B0"/>
    <w:rsid w:val="00C758B0"/>
    <w:rsid w:val="00C76571"/>
    <w:rsid w:val="00C77D54"/>
    <w:rsid w:val="00C804E6"/>
    <w:rsid w:val="00C815DB"/>
    <w:rsid w:val="00C82711"/>
    <w:rsid w:val="00C82B8D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35F3"/>
    <w:rsid w:val="00CA4040"/>
    <w:rsid w:val="00CA45B5"/>
    <w:rsid w:val="00CA54DC"/>
    <w:rsid w:val="00CA5A17"/>
    <w:rsid w:val="00CA672C"/>
    <w:rsid w:val="00CB2B08"/>
    <w:rsid w:val="00CB5152"/>
    <w:rsid w:val="00CB5FB7"/>
    <w:rsid w:val="00CB743B"/>
    <w:rsid w:val="00CC061E"/>
    <w:rsid w:val="00CC0CAB"/>
    <w:rsid w:val="00CC319F"/>
    <w:rsid w:val="00CC4368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5676"/>
    <w:rsid w:val="00D25A8C"/>
    <w:rsid w:val="00D2649C"/>
    <w:rsid w:val="00D26D1B"/>
    <w:rsid w:val="00D2755B"/>
    <w:rsid w:val="00D27D8C"/>
    <w:rsid w:val="00D40952"/>
    <w:rsid w:val="00D41B02"/>
    <w:rsid w:val="00D44BF4"/>
    <w:rsid w:val="00D4518A"/>
    <w:rsid w:val="00D4524F"/>
    <w:rsid w:val="00D500BB"/>
    <w:rsid w:val="00D51754"/>
    <w:rsid w:val="00D534A0"/>
    <w:rsid w:val="00D54882"/>
    <w:rsid w:val="00D57AC2"/>
    <w:rsid w:val="00D6158F"/>
    <w:rsid w:val="00D65903"/>
    <w:rsid w:val="00D668D7"/>
    <w:rsid w:val="00D71E87"/>
    <w:rsid w:val="00D730C0"/>
    <w:rsid w:val="00D73169"/>
    <w:rsid w:val="00D74FDA"/>
    <w:rsid w:val="00D75378"/>
    <w:rsid w:val="00D755AA"/>
    <w:rsid w:val="00D765B1"/>
    <w:rsid w:val="00D80F99"/>
    <w:rsid w:val="00D80FF2"/>
    <w:rsid w:val="00D816D3"/>
    <w:rsid w:val="00D83C95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A7F5E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59"/>
    <w:rsid w:val="00DC2E8D"/>
    <w:rsid w:val="00DC613B"/>
    <w:rsid w:val="00DC6796"/>
    <w:rsid w:val="00DD0DD7"/>
    <w:rsid w:val="00DD197D"/>
    <w:rsid w:val="00DD1B1E"/>
    <w:rsid w:val="00DD46A8"/>
    <w:rsid w:val="00DD4A9F"/>
    <w:rsid w:val="00DD691B"/>
    <w:rsid w:val="00DD71ED"/>
    <w:rsid w:val="00DD7DC5"/>
    <w:rsid w:val="00DE2CED"/>
    <w:rsid w:val="00DE3A1A"/>
    <w:rsid w:val="00DE3D55"/>
    <w:rsid w:val="00DE7064"/>
    <w:rsid w:val="00DE7A35"/>
    <w:rsid w:val="00DE7BA9"/>
    <w:rsid w:val="00DF0FA6"/>
    <w:rsid w:val="00DF506C"/>
    <w:rsid w:val="00DF6466"/>
    <w:rsid w:val="00DF6CFA"/>
    <w:rsid w:val="00DF7C4B"/>
    <w:rsid w:val="00DF7CF1"/>
    <w:rsid w:val="00E0093F"/>
    <w:rsid w:val="00E02B31"/>
    <w:rsid w:val="00E03F59"/>
    <w:rsid w:val="00E06761"/>
    <w:rsid w:val="00E130EF"/>
    <w:rsid w:val="00E14698"/>
    <w:rsid w:val="00E20E83"/>
    <w:rsid w:val="00E21B4E"/>
    <w:rsid w:val="00E21C1B"/>
    <w:rsid w:val="00E23C27"/>
    <w:rsid w:val="00E27C7C"/>
    <w:rsid w:val="00E30A7D"/>
    <w:rsid w:val="00E30CC0"/>
    <w:rsid w:val="00E31DC2"/>
    <w:rsid w:val="00E328A0"/>
    <w:rsid w:val="00E37B2E"/>
    <w:rsid w:val="00E37CA0"/>
    <w:rsid w:val="00E37DF6"/>
    <w:rsid w:val="00E40FD9"/>
    <w:rsid w:val="00E41C33"/>
    <w:rsid w:val="00E41F86"/>
    <w:rsid w:val="00E42CE4"/>
    <w:rsid w:val="00E43033"/>
    <w:rsid w:val="00E449D5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0B78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95A"/>
    <w:rsid w:val="00E90DD5"/>
    <w:rsid w:val="00E9410F"/>
    <w:rsid w:val="00E955B5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1ADA"/>
    <w:rsid w:val="00EB2CEC"/>
    <w:rsid w:val="00EB4184"/>
    <w:rsid w:val="00EB6522"/>
    <w:rsid w:val="00EB6D63"/>
    <w:rsid w:val="00EB7402"/>
    <w:rsid w:val="00EB7981"/>
    <w:rsid w:val="00EC139E"/>
    <w:rsid w:val="00EC5D4C"/>
    <w:rsid w:val="00EC5F9C"/>
    <w:rsid w:val="00EC7123"/>
    <w:rsid w:val="00ED01C0"/>
    <w:rsid w:val="00ED0BE1"/>
    <w:rsid w:val="00ED330A"/>
    <w:rsid w:val="00ED5A60"/>
    <w:rsid w:val="00ED6100"/>
    <w:rsid w:val="00EE1E23"/>
    <w:rsid w:val="00EE3BC4"/>
    <w:rsid w:val="00EE4643"/>
    <w:rsid w:val="00EE588D"/>
    <w:rsid w:val="00EF1B10"/>
    <w:rsid w:val="00EF3D31"/>
    <w:rsid w:val="00EF3D3C"/>
    <w:rsid w:val="00EF5B1C"/>
    <w:rsid w:val="00EF605E"/>
    <w:rsid w:val="00EF694D"/>
    <w:rsid w:val="00F00938"/>
    <w:rsid w:val="00F02485"/>
    <w:rsid w:val="00F064DA"/>
    <w:rsid w:val="00F0766E"/>
    <w:rsid w:val="00F1063C"/>
    <w:rsid w:val="00F1104C"/>
    <w:rsid w:val="00F12905"/>
    <w:rsid w:val="00F1317C"/>
    <w:rsid w:val="00F1325E"/>
    <w:rsid w:val="00F1537F"/>
    <w:rsid w:val="00F168CF"/>
    <w:rsid w:val="00F20444"/>
    <w:rsid w:val="00F21DCB"/>
    <w:rsid w:val="00F24199"/>
    <w:rsid w:val="00F246C1"/>
    <w:rsid w:val="00F252A5"/>
    <w:rsid w:val="00F259CF"/>
    <w:rsid w:val="00F265CC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857"/>
    <w:rsid w:val="00F56035"/>
    <w:rsid w:val="00F5677E"/>
    <w:rsid w:val="00F571EF"/>
    <w:rsid w:val="00F62707"/>
    <w:rsid w:val="00F67163"/>
    <w:rsid w:val="00F6741D"/>
    <w:rsid w:val="00F7012D"/>
    <w:rsid w:val="00F72EB4"/>
    <w:rsid w:val="00F80EEE"/>
    <w:rsid w:val="00F83285"/>
    <w:rsid w:val="00F84EEE"/>
    <w:rsid w:val="00F85BBE"/>
    <w:rsid w:val="00F87F72"/>
    <w:rsid w:val="00F90C5B"/>
    <w:rsid w:val="00F90DAA"/>
    <w:rsid w:val="00F93330"/>
    <w:rsid w:val="00F93FB9"/>
    <w:rsid w:val="00F95D7F"/>
    <w:rsid w:val="00F970F3"/>
    <w:rsid w:val="00F97254"/>
    <w:rsid w:val="00FA02D9"/>
    <w:rsid w:val="00FA12FE"/>
    <w:rsid w:val="00FA3940"/>
    <w:rsid w:val="00FA51F6"/>
    <w:rsid w:val="00FA67A9"/>
    <w:rsid w:val="00FA6C06"/>
    <w:rsid w:val="00FA7F21"/>
    <w:rsid w:val="00FA7F66"/>
    <w:rsid w:val="00FB0F40"/>
    <w:rsid w:val="00FB32FB"/>
    <w:rsid w:val="00FB4579"/>
    <w:rsid w:val="00FB6EAB"/>
    <w:rsid w:val="00FC0455"/>
    <w:rsid w:val="00FC223B"/>
    <w:rsid w:val="00FC2609"/>
    <w:rsid w:val="00FC26BA"/>
    <w:rsid w:val="00FC676B"/>
    <w:rsid w:val="00FD3EA4"/>
    <w:rsid w:val="00FD5F89"/>
    <w:rsid w:val="00FE16AD"/>
    <w:rsid w:val="00FE57E9"/>
    <w:rsid w:val="00FE7C9B"/>
    <w:rsid w:val="00FF66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29"/>
      </w:numPr>
    </w:pPr>
  </w:style>
  <w:style w:type="numbering" w:customStyle="1" w:styleId="Styl3">
    <w:name w:val="Styl3"/>
    <w:uiPriority w:val="99"/>
    <w:rsid w:val="007537A4"/>
    <w:pPr>
      <w:numPr>
        <w:numId w:val="30"/>
      </w:numPr>
    </w:pPr>
  </w:style>
  <w:style w:type="numbering" w:customStyle="1" w:styleId="Styl4">
    <w:name w:val="Styl4"/>
    <w:uiPriority w:val="99"/>
    <w:rsid w:val="007537A4"/>
    <w:pPr>
      <w:numPr>
        <w:numId w:val="31"/>
      </w:numPr>
    </w:pPr>
  </w:style>
  <w:style w:type="numbering" w:customStyle="1" w:styleId="Styl5">
    <w:name w:val="Styl5"/>
    <w:uiPriority w:val="99"/>
    <w:rsid w:val="00CF7388"/>
    <w:pPr>
      <w:numPr>
        <w:numId w:val="32"/>
      </w:numPr>
    </w:pPr>
  </w:style>
  <w:style w:type="character" w:customStyle="1" w:styleId="FontStyle125">
    <w:name w:val="Font Style125"/>
    <w:basedOn w:val="Domylnaczcionkaakapitu"/>
    <w:uiPriority w:val="99"/>
    <w:rsid w:val="003062E6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-dla-wykonawcow-i-dostawcow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riusz.wojtowicz@enea.pl" TargetMode="External"/><Relationship Id="rId34" Type="http://schemas.openxmlformats.org/officeDocument/2006/relationships/hyperlink" Target="http://www.gdfsuez-energia.pl/sites/default/files/Instrukcja%20oraganizacji%20bezpiecznej%20pracy%20w%20Elektrowni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ea.pl/grupaenea/o_grupie/enea-polaniec/zamowienia/dokumenty-dla-wykonawcow/owzu-wersja-nz-4-2018.pdf?t=1543920231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hyperlink" Target="https://www.enea.pl/pl/grupaenea/o-grupie/spolki-grupy-enea/polaniec/zamowienia/dokumenty-dla-wykonawcow-i-dostawcow" TargetMode="External"/><Relationship Id="rId33" Type="http://schemas.openxmlformats.org/officeDocument/2006/relationships/hyperlink" Target="mailto:mariusz.wojtowicz@ene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kcje.eb2b.com.pl" TargetMode="External"/><Relationship Id="rId24" Type="http://schemas.openxmlformats.org/officeDocument/2006/relationships/hyperlink" Target="https://www.enea.pl/pl/grupaenea/o-grupie/spolki-grupy-enea/polaniec/zamowienia/dokumenty-dla-wykonawcow-i-dostawcow" TargetMode="External"/><Relationship Id="rId32" Type="http://schemas.openxmlformats.org/officeDocument/2006/relationships/hyperlink" Target="mailto:jozef.pietras@ene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zef.pietras@enea.pl" TargetMode="External"/><Relationship Id="rId23" Type="http://schemas.openxmlformats.org/officeDocument/2006/relationships/hyperlink" Target="https://www.enea.pl/pl/grupaenea/o-grupie/spolki-grupy-enea/polaniec/zamowienia/dokumenty-dla-wykonawcow-i-dostawcow" TargetMode="External"/><Relationship Id="rId28" Type="http://schemas.openxmlformats.org/officeDocument/2006/relationships/hyperlink" Target="mailto:eep.iod@enea.pl" TargetMode="External"/><Relationship Id="rId36" Type="http://schemas.openxmlformats.org/officeDocument/2006/relationships/hyperlink" Target="mailto:mariusz.wojtowicz@enea.pl" TargetMode="External"/><Relationship Id="rId10" Type="http://schemas.openxmlformats.org/officeDocument/2006/relationships/hyperlink" Target="mailto:Jozef.pietras@enea.pl" TargetMode="External"/><Relationship Id="rId19" Type="http://schemas.openxmlformats.org/officeDocument/2006/relationships/hyperlink" Target="mailto:eep.iod@enea.pl" TargetMode="External"/><Relationship Id="rId31" Type="http://schemas.openxmlformats.org/officeDocument/2006/relationships/hyperlink" Target="https://aukcje.eb2b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wojtowicz@enea.pl" TargetMode="External"/><Relationship Id="rId14" Type="http://schemas.openxmlformats.org/officeDocument/2006/relationships/hyperlink" Target="mailto:mariusz.wojtowicz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aukcje.eb2b.com.pl/" TargetMode="External"/><Relationship Id="rId35" Type="http://schemas.openxmlformats.org/officeDocument/2006/relationships/hyperlink" Target="http://www.gdfsuez-energia.pl/sites/default/files/Instrukcja%20oraganizacji%20bezpiecznej%20pracy%20w%20Elektrowni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DD3A-FDEC-4510-A8A3-E5BB3BD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11271</Words>
  <Characters>67629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2020-01-09T12:27:00Z</dcterms:created>
  <dcterms:modified xsi:type="dcterms:W3CDTF">2020-01-14T10:58:00Z</dcterms:modified>
</cp:coreProperties>
</file>